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8F2" w:rsidRDefault="00F53826">
      <w:pPr>
        <w:widowControl w:val="0"/>
        <w:spacing w:before="231" w:line="264" w:lineRule="auto"/>
        <w:ind w:left="136" w:right="104" w:firstLine="1"/>
      </w:pPr>
      <w:r>
        <w:rPr>
          <w:noProof/>
        </w:rPr>
        <w:drawing>
          <wp:anchor distT="114300" distB="114300" distL="114300" distR="114300" simplePos="0" relativeHeight="251658240" behindDoc="1" locked="0" layoutInCell="1" hidden="0" allowOverlap="1">
            <wp:simplePos x="0" y="0"/>
            <wp:positionH relativeFrom="column">
              <wp:posOffset>-104774</wp:posOffset>
            </wp:positionH>
            <wp:positionV relativeFrom="paragraph">
              <wp:posOffset>114300</wp:posOffset>
            </wp:positionV>
            <wp:extent cx="1381125" cy="220480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l="23569" t="9399" r="20538" b="21405"/>
                    <a:stretch>
                      <a:fillRect/>
                    </a:stretch>
                  </pic:blipFill>
                  <pic:spPr>
                    <a:xfrm>
                      <a:off x="0" y="0"/>
                      <a:ext cx="1381125" cy="2204808"/>
                    </a:xfrm>
                    <a:prstGeom prst="rect">
                      <a:avLst/>
                    </a:prstGeom>
                    <a:ln/>
                  </pic:spPr>
                </pic:pic>
              </a:graphicData>
            </a:graphic>
          </wp:anchor>
        </w:drawing>
      </w:r>
    </w:p>
    <w:p w:rsidR="008278F2" w:rsidRDefault="00F53826" w:rsidP="00BD69E7">
      <w:pPr>
        <w:widowControl w:val="0"/>
        <w:spacing w:line="240" w:lineRule="auto"/>
        <w:ind w:right="2382"/>
        <w:rPr>
          <w:sz w:val="44"/>
          <w:szCs w:val="44"/>
        </w:rPr>
      </w:pPr>
      <w:r>
        <w:rPr>
          <w:sz w:val="48"/>
          <w:szCs w:val="48"/>
        </w:rPr>
        <w:t xml:space="preserve">            </w:t>
      </w:r>
      <w:r>
        <w:rPr>
          <w:sz w:val="44"/>
          <w:szCs w:val="44"/>
        </w:rPr>
        <w:t>Allegheny Valley School District</w:t>
      </w:r>
    </w:p>
    <w:p w:rsidR="008278F2" w:rsidRDefault="00BD69E7">
      <w:pPr>
        <w:widowControl w:val="0"/>
        <w:spacing w:before="71" w:line="240" w:lineRule="auto"/>
        <w:ind w:right="364"/>
        <w:jc w:val="center"/>
        <w:rPr>
          <w:sz w:val="52"/>
          <w:szCs w:val="52"/>
        </w:rPr>
      </w:pPr>
      <w:r>
        <w:rPr>
          <w:noProof/>
          <w:sz w:val="52"/>
          <w:szCs w:val="52"/>
        </w:rPr>
        <mc:AlternateContent>
          <mc:Choice Requires="wps">
            <w:drawing>
              <wp:anchor distT="0" distB="0" distL="114300" distR="114300" simplePos="0" relativeHeight="251660288" behindDoc="0" locked="0" layoutInCell="1" allowOverlap="1">
                <wp:simplePos x="0" y="0"/>
                <wp:positionH relativeFrom="column">
                  <wp:posOffset>934065</wp:posOffset>
                </wp:positionH>
                <wp:positionV relativeFrom="paragraph">
                  <wp:posOffset>73230</wp:posOffset>
                </wp:positionV>
                <wp:extent cx="6990735" cy="0"/>
                <wp:effectExtent l="0" t="0" r="6985" b="12700"/>
                <wp:wrapNone/>
                <wp:docPr id="3" name="Straight Connector 3"/>
                <wp:cNvGraphicFramePr/>
                <a:graphic xmlns:a="http://schemas.openxmlformats.org/drawingml/2006/main">
                  <a:graphicData uri="http://schemas.microsoft.com/office/word/2010/wordprocessingShape">
                    <wps:wsp>
                      <wps:cNvCnPr/>
                      <wps:spPr>
                        <a:xfrm>
                          <a:off x="0" y="0"/>
                          <a:ext cx="69907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D91A678"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55pt,5.75pt" to="624pt,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" strokecolor="black [3040]"/>
            </w:pict>
          </mc:Fallback>
        </mc:AlternateContent>
      </w:r>
    </w:p>
    <w:p w:rsidR="008278F2" w:rsidRDefault="00F53826">
      <w:pPr>
        <w:widowControl w:val="0"/>
        <w:spacing w:before="71" w:line="240" w:lineRule="auto"/>
        <w:ind w:right="364"/>
        <w:jc w:val="center"/>
        <w:rPr>
          <w:sz w:val="52"/>
          <w:szCs w:val="52"/>
        </w:rPr>
      </w:pPr>
      <w:r>
        <w:rPr>
          <w:sz w:val="52"/>
          <w:szCs w:val="52"/>
        </w:rPr>
        <w:t xml:space="preserve">American Rescue Plan (ARP) </w:t>
      </w:r>
    </w:p>
    <w:p w:rsidR="008278F2" w:rsidRDefault="00F53826">
      <w:pPr>
        <w:widowControl w:val="0"/>
        <w:spacing w:before="71" w:line="240" w:lineRule="auto"/>
        <w:ind w:right="364"/>
        <w:jc w:val="center"/>
        <w:rPr>
          <w:sz w:val="52"/>
          <w:szCs w:val="52"/>
        </w:rPr>
      </w:pPr>
      <w:r>
        <w:rPr>
          <w:sz w:val="52"/>
          <w:szCs w:val="52"/>
        </w:rPr>
        <w:t xml:space="preserve">Elementary and Secondary School </w:t>
      </w:r>
    </w:p>
    <w:p w:rsidR="008278F2" w:rsidRDefault="00F53826">
      <w:pPr>
        <w:widowControl w:val="0"/>
        <w:spacing w:before="71" w:line="240" w:lineRule="auto"/>
        <w:ind w:right="364"/>
        <w:jc w:val="center"/>
        <w:rPr>
          <w:sz w:val="52"/>
          <w:szCs w:val="52"/>
        </w:rPr>
      </w:pPr>
      <w:r>
        <w:rPr>
          <w:sz w:val="52"/>
          <w:szCs w:val="52"/>
        </w:rPr>
        <w:t xml:space="preserve">Emergency Relief (ESSER) </w:t>
      </w:r>
    </w:p>
    <w:p w:rsidR="008278F2" w:rsidRDefault="00F53826" w:rsidP="00BD69E7">
      <w:pPr>
        <w:widowControl w:val="0"/>
        <w:pBdr>
          <w:bottom w:val="single" w:sz="4" w:space="1" w:color="auto"/>
        </w:pBdr>
        <w:spacing w:before="71" w:line="240" w:lineRule="auto"/>
        <w:ind w:right="364" w:firstLine="720"/>
        <w:jc w:val="center"/>
        <w:rPr>
          <w:sz w:val="52"/>
          <w:szCs w:val="52"/>
        </w:rPr>
      </w:pPr>
      <w:r>
        <w:rPr>
          <w:sz w:val="52"/>
          <w:szCs w:val="52"/>
        </w:rPr>
        <w:t>Health and Safety Plan</w:t>
      </w:r>
      <w:r>
        <w:rPr>
          <w:sz w:val="52"/>
          <w:szCs w:val="52"/>
        </w:rPr>
        <w:tab/>
      </w:r>
    </w:p>
    <w:p w:rsidR="008278F2" w:rsidRDefault="00F53826">
      <w:pPr>
        <w:widowControl w:val="0"/>
        <w:spacing w:before="837" w:line="446" w:lineRule="auto"/>
        <w:ind w:left="144" w:right="2087" w:firstLine="2"/>
        <w:rPr>
          <w:b/>
          <w:color w:val="FF0000"/>
        </w:rPr>
      </w:pPr>
      <w:r>
        <w:t xml:space="preserve">Health and Safety Plan Summary: </w:t>
      </w:r>
      <w:r>
        <w:rPr>
          <w:color w:val="FF0000"/>
        </w:rPr>
        <w:t xml:space="preserve">Allegheny Valley School District (AVSD) </w:t>
      </w:r>
      <w:r>
        <w:rPr>
          <w:color w:val="FF0000"/>
        </w:rPr>
        <w:br/>
      </w:r>
      <w:r>
        <w:rPr>
          <w:b/>
        </w:rPr>
        <w:t xml:space="preserve">Initial Effective Date: </w:t>
      </w:r>
      <w:r>
        <w:rPr>
          <w:b/>
          <w:color w:val="FF0000"/>
        </w:rPr>
        <w:t xml:space="preserve">August 17, 2021 </w:t>
      </w:r>
    </w:p>
    <w:p w:rsidR="008278F2" w:rsidRDefault="00F53826">
      <w:pPr>
        <w:widowControl w:val="0"/>
        <w:spacing w:before="45" w:line="240" w:lineRule="auto"/>
        <w:ind w:left="145"/>
        <w:rPr>
          <w:b/>
          <w:color w:val="FF0000"/>
        </w:rPr>
      </w:pPr>
      <w:r>
        <w:rPr>
          <w:b/>
        </w:rPr>
        <w:t xml:space="preserve">Date of Last Review: </w:t>
      </w:r>
      <w:r>
        <w:rPr>
          <w:b/>
          <w:color w:val="FF0000"/>
        </w:rPr>
        <w:t xml:space="preserve">August 3, 2021 </w:t>
      </w:r>
    </w:p>
    <w:p w:rsidR="008278F2" w:rsidRDefault="00F53826">
      <w:pPr>
        <w:widowControl w:val="0"/>
        <w:spacing w:before="234" w:line="240" w:lineRule="auto"/>
        <w:ind w:left="145"/>
        <w:rPr>
          <w:b/>
          <w:color w:val="FF0000"/>
        </w:rPr>
      </w:pPr>
      <w:r>
        <w:rPr>
          <w:b/>
        </w:rPr>
        <w:t xml:space="preserve">Date of Last Revision: </w:t>
      </w:r>
      <w:r>
        <w:rPr>
          <w:b/>
          <w:color w:val="FF0000"/>
        </w:rPr>
        <w:t xml:space="preserve">August 18, 2021 </w:t>
      </w:r>
    </w:p>
    <w:p w:rsidR="008278F2" w:rsidRDefault="00F53826" w:rsidP="00684B37">
      <w:pPr>
        <w:widowControl w:val="0"/>
        <w:spacing w:before="234" w:line="264" w:lineRule="auto"/>
        <w:ind w:left="810" w:right="100" w:hanging="303"/>
        <w:rPr>
          <w:b/>
        </w:rPr>
      </w:pPr>
      <w:r>
        <w:rPr>
          <w:b/>
        </w:rPr>
        <w:t xml:space="preserve">1. </w:t>
      </w:r>
      <w:r w:rsidR="00684B37">
        <w:rPr>
          <w:b/>
        </w:rPr>
        <w:tab/>
      </w:r>
      <w:r>
        <w:rPr>
          <w:b/>
        </w:rPr>
        <w:t xml:space="preserve">How will the Local Education Agency (LEA), to the greatest extent practicable, support prevention and mitigation policies in line with </w:t>
      </w:r>
      <w:r>
        <w:rPr>
          <w:b/>
        </w:rPr>
        <w:t xml:space="preserve">the most up-to-date guidance from the Centers for Disease Control (Centers for Disease Control) for the reopening and operation of school facilities in order to continuously and safely open and operate schools for in-person learning? </w:t>
      </w:r>
    </w:p>
    <w:p w:rsidR="008278F2" w:rsidRDefault="00F53826">
      <w:pPr>
        <w:widowControl w:val="0"/>
        <w:spacing w:before="211" w:line="264" w:lineRule="auto"/>
        <w:ind w:left="497" w:right="76" w:firstLine="20"/>
        <w:rPr>
          <w:i/>
        </w:rPr>
      </w:pPr>
      <w:r>
        <w:rPr>
          <w:i/>
        </w:rPr>
        <w:t xml:space="preserve">The LEA will monitor </w:t>
      </w:r>
      <w:r>
        <w:rPr>
          <w:i/>
        </w:rPr>
        <w:t>the latest recommendations from Pennsylvania Department of Education (PDE), Pennsylvania Department of Health (PA</w:t>
      </w:r>
      <w:r w:rsidR="00684B37">
        <w:rPr>
          <w:i/>
        </w:rPr>
        <w:t xml:space="preserve"> </w:t>
      </w:r>
      <w:r>
        <w:rPr>
          <w:i/>
        </w:rPr>
        <w:t>Department of Health), Allegheny County Health Department (Allegheny County Health Department), and Centers for Disease Control (Centers for Di</w:t>
      </w:r>
      <w:r>
        <w:rPr>
          <w:i/>
        </w:rPr>
        <w:t xml:space="preserve">sease Control) to update the Health and Safety Plan as needed. </w:t>
      </w:r>
      <w:r>
        <w:rPr>
          <w:i/>
        </w:rPr>
        <w:lastRenderedPageBreak/>
        <w:t xml:space="preserve">The plan will be presented to the school board and then posted on the </w:t>
      </w:r>
      <w:r w:rsidR="00684B37">
        <w:rPr>
          <w:i/>
        </w:rPr>
        <w:t>S</w:t>
      </w:r>
      <w:r>
        <w:rPr>
          <w:i/>
        </w:rPr>
        <w:t xml:space="preserve">chool </w:t>
      </w:r>
      <w:r w:rsidR="00684B37">
        <w:rPr>
          <w:i/>
        </w:rPr>
        <w:t>D</w:t>
      </w:r>
      <w:r>
        <w:rPr>
          <w:i/>
        </w:rPr>
        <w:t>istrict webpage. Allegheny Valley School District (AVSD) facilities and practices will be adapted from these guidel</w:t>
      </w:r>
      <w:r>
        <w:rPr>
          <w:i/>
        </w:rPr>
        <w:t xml:space="preserve">ines to the extent possible to ensure that appropriate prevention and mitigation strategies are followed. </w:t>
      </w:r>
    </w:p>
    <w:p w:rsidR="008278F2" w:rsidRDefault="00F53826" w:rsidP="00684B37">
      <w:pPr>
        <w:widowControl w:val="0"/>
        <w:spacing w:before="211" w:line="248" w:lineRule="auto"/>
        <w:ind w:left="810" w:right="269" w:hanging="359"/>
        <w:rPr>
          <w:b/>
        </w:rPr>
      </w:pPr>
      <w:r>
        <w:rPr>
          <w:b/>
        </w:rPr>
        <w:t>2. How will the LEA ensure continuity of services, including but not limited to services to address the students’</w:t>
      </w:r>
      <w:r w:rsidR="00684B37">
        <w:rPr>
          <w:b/>
        </w:rPr>
        <w:t xml:space="preserve"> </w:t>
      </w:r>
      <w:r>
        <w:rPr>
          <w:b/>
        </w:rPr>
        <w:t xml:space="preserve">academic needs, and students’ and staff members’ social, emotional, mental health, and other needs, which may include student health and food </w:t>
      </w:r>
      <w:r>
        <w:rPr>
          <w:b/>
        </w:rPr>
        <w:t xml:space="preserve">services? </w:t>
      </w:r>
    </w:p>
    <w:p w:rsidR="008278F2" w:rsidRDefault="00F53826">
      <w:pPr>
        <w:widowControl w:val="0"/>
        <w:spacing w:before="208" w:line="248" w:lineRule="auto"/>
        <w:ind w:left="485" w:right="199" w:firstLine="14"/>
        <w:rPr>
          <w:i/>
        </w:rPr>
      </w:pPr>
      <w:r>
        <w:rPr>
          <w:i/>
        </w:rPr>
        <w:t>Educational models will be adapted to meet the needs of the students as appropriate. Academics will be addressed through plans for in-person, hybrid, and virtual instruction, to be utilized as needed. Social, emotional, mental health and other n</w:t>
      </w:r>
      <w:r>
        <w:rPr>
          <w:i/>
        </w:rPr>
        <w:t>eeds will be monitored, and provided for by in-house and contracted health care providers, social workers</w:t>
      </w:r>
      <w:r w:rsidR="00684B37">
        <w:rPr>
          <w:i/>
        </w:rPr>
        <w:t>,</w:t>
      </w:r>
      <w:r>
        <w:rPr>
          <w:i/>
        </w:rPr>
        <w:t xml:space="preserve"> and other mental behavior specialists as needed. Food service will be provided using various models as appropriate to the situation, including the ava</w:t>
      </w:r>
      <w:r>
        <w:rPr>
          <w:i/>
        </w:rPr>
        <w:t xml:space="preserve">ilability of free meals for all school-aged students within the school district, throughout the entire year. </w:t>
      </w:r>
    </w:p>
    <w:p w:rsidR="008278F2" w:rsidRPr="00684B37" w:rsidRDefault="00F53826">
      <w:pPr>
        <w:widowControl w:val="0"/>
        <w:spacing w:before="208" w:line="248" w:lineRule="auto"/>
        <w:ind w:left="856" w:right="99" w:hanging="357"/>
        <w:rPr>
          <w:b/>
        </w:rPr>
      </w:pPr>
      <w:r w:rsidRPr="00684B37">
        <w:rPr>
          <w:b/>
        </w:rPr>
        <w:t xml:space="preserve">3. Use the table below to explain how the LEA will maintain the health and safety of students, educators, and other staff and the extent to which </w:t>
      </w:r>
      <w:r w:rsidRPr="00684B37">
        <w:rPr>
          <w:b/>
        </w:rPr>
        <w:t xml:space="preserve">it has adopted policies, and a description of any such policy on each of the following safety recommendations established by the Centers for Disease Control. </w:t>
      </w:r>
    </w:p>
    <w:p w:rsidR="008278F2" w:rsidRDefault="008278F2">
      <w:pPr>
        <w:widowControl w:val="0"/>
        <w:spacing w:before="71" w:line="240" w:lineRule="auto"/>
        <w:ind w:right="364"/>
        <w:jc w:val="center"/>
        <w:rPr>
          <w:sz w:val="52"/>
          <w:szCs w:val="52"/>
        </w:rPr>
      </w:pPr>
    </w:p>
    <w:p w:rsidR="008278F2" w:rsidRDefault="008278F2">
      <w:pPr>
        <w:widowControl w:val="0"/>
        <w:spacing w:before="71" w:line="240" w:lineRule="auto"/>
        <w:ind w:right="364"/>
        <w:rPr>
          <w:sz w:val="24"/>
          <w:szCs w:val="24"/>
        </w:rPr>
      </w:pP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6480"/>
      </w:tblGrid>
      <w:tr w:rsidR="008278F2">
        <w:tc>
          <w:tcPr>
            <w:tcW w:w="6480" w:type="dxa"/>
            <w:shd w:val="clear" w:color="auto" w:fill="auto"/>
            <w:tcMar>
              <w:top w:w="100" w:type="dxa"/>
              <w:left w:w="100" w:type="dxa"/>
              <w:bottom w:w="100" w:type="dxa"/>
              <w:right w:w="100" w:type="dxa"/>
            </w:tcMar>
          </w:tcPr>
          <w:p w:rsidR="008278F2" w:rsidRDefault="00F53826">
            <w:pPr>
              <w:widowControl w:val="0"/>
              <w:spacing w:line="240" w:lineRule="auto"/>
              <w:ind w:left="670"/>
              <w:rPr>
                <w:b/>
              </w:rPr>
            </w:pPr>
            <w:r>
              <w:rPr>
                <w:b/>
              </w:rPr>
              <w:t>A. Universal and correct wearing of masks</w:t>
            </w:r>
          </w:p>
          <w:p w:rsidR="008278F2" w:rsidRDefault="008278F2">
            <w:pPr>
              <w:widowControl w:val="0"/>
              <w:spacing w:line="240" w:lineRule="auto"/>
              <w:ind w:left="670"/>
              <w:rPr>
                <w:sz w:val="24"/>
                <w:szCs w:val="24"/>
              </w:rPr>
            </w:pPr>
          </w:p>
        </w:tc>
        <w:tc>
          <w:tcPr>
            <w:tcW w:w="6480" w:type="dxa"/>
            <w:shd w:val="clear" w:color="auto" w:fill="auto"/>
            <w:tcMar>
              <w:top w:w="100" w:type="dxa"/>
              <w:left w:w="100" w:type="dxa"/>
              <w:bottom w:w="100" w:type="dxa"/>
              <w:right w:w="100" w:type="dxa"/>
            </w:tcMar>
          </w:tcPr>
          <w:p w:rsidR="008278F2" w:rsidRDefault="00F53826">
            <w:pPr>
              <w:widowControl w:val="0"/>
              <w:numPr>
                <w:ilvl w:val="0"/>
                <w:numId w:val="1"/>
              </w:numPr>
              <w:spacing w:line="240" w:lineRule="auto"/>
              <w:ind w:right="143"/>
              <w:rPr>
                <w:rFonts w:ascii="Times New Roman" w:eastAsia="Times New Roman" w:hAnsi="Times New Roman" w:cs="Times New Roman"/>
              </w:rPr>
            </w:pPr>
            <w:r>
              <w:rPr>
                <w:rFonts w:ascii="Times New Roman" w:eastAsia="Times New Roman" w:hAnsi="Times New Roman" w:cs="Times New Roman"/>
              </w:rPr>
              <w:t>ARP ESSER requires school districts and charter scho</w:t>
            </w:r>
            <w:r>
              <w:rPr>
                <w:rFonts w:ascii="Times New Roman" w:eastAsia="Times New Roman" w:hAnsi="Times New Roman" w:cs="Times New Roman"/>
              </w:rPr>
              <w:t>ols to develop mitigation plans in line with the most recent Center for Disease Control guidance with plans being updated every six months as needed.</w:t>
            </w:r>
          </w:p>
          <w:p w:rsidR="008278F2" w:rsidRDefault="00F53826">
            <w:pPr>
              <w:widowControl w:val="0"/>
              <w:numPr>
                <w:ilvl w:val="0"/>
                <w:numId w:val="1"/>
              </w:numPr>
              <w:spacing w:line="240" w:lineRule="auto"/>
              <w:ind w:right="123"/>
              <w:rPr>
                <w:rFonts w:ascii="Times New Roman" w:eastAsia="Times New Roman" w:hAnsi="Times New Roman" w:cs="Times New Roman"/>
              </w:rPr>
            </w:pPr>
            <w:r>
              <w:rPr>
                <w:rFonts w:ascii="Times New Roman" w:eastAsia="Times New Roman" w:hAnsi="Times New Roman" w:cs="Times New Roman"/>
              </w:rPr>
              <w:t xml:space="preserve">Mandatory masking on school transportation- buses and vans. </w:t>
            </w:r>
          </w:p>
          <w:p w:rsidR="008278F2" w:rsidRDefault="00F53826">
            <w:pPr>
              <w:widowControl w:val="0"/>
              <w:numPr>
                <w:ilvl w:val="0"/>
                <w:numId w:val="1"/>
              </w:numPr>
              <w:spacing w:line="240" w:lineRule="auto"/>
              <w:ind w:right="123"/>
              <w:rPr>
                <w:rFonts w:ascii="Times New Roman" w:eastAsia="Times New Roman" w:hAnsi="Times New Roman" w:cs="Times New Roman"/>
              </w:rPr>
            </w:pPr>
            <w:r>
              <w:rPr>
                <w:rFonts w:ascii="Times New Roman" w:eastAsia="Times New Roman" w:hAnsi="Times New Roman" w:cs="Times New Roman"/>
              </w:rPr>
              <w:t xml:space="preserve">​​Masks will be mandatory for PK-12 students </w:t>
            </w:r>
            <w:r>
              <w:rPr>
                <w:rFonts w:ascii="Times New Roman" w:eastAsia="Times New Roman" w:hAnsi="Times New Roman" w:cs="Times New Roman"/>
              </w:rPr>
              <w:t>and staff to begin the school year.</w:t>
            </w:r>
          </w:p>
          <w:p w:rsidR="008278F2" w:rsidRDefault="00F53826">
            <w:pPr>
              <w:widowControl w:val="0"/>
              <w:numPr>
                <w:ilvl w:val="0"/>
                <w:numId w:val="1"/>
              </w:numPr>
              <w:spacing w:line="240" w:lineRule="auto"/>
              <w:ind w:right="123"/>
              <w:rPr>
                <w:rFonts w:ascii="Times New Roman" w:eastAsia="Times New Roman" w:hAnsi="Times New Roman" w:cs="Times New Roman"/>
              </w:rPr>
            </w:pPr>
            <w:r>
              <w:rPr>
                <w:rFonts w:ascii="Times New Roman" w:eastAsia="Times New Roman" w:hAnsi="Times New Roman" w:cs="Times New Roman"/>
              </w:rPr>
              <w:t>Masks should be worn indoors by all individuals (age 2 and older) regardless of vaccination status. Consistent and correct mask use by people who are not fully vaccinated is especially important indoors and in crowded se</w:t>
            </w:r>
            <w:r>
              <w:rPr>
                <w:rFonts w:ascii="Times New Roman" w:eastAsia="Times New Roman" w:hAnsi="Times New Roman" w:cs="Times New Roman"/>
              </w:rPr>
              <w:t>ttings, when physical distancing cannot be maintained</w:t>
            </w:r>
            <w:r w:rsidR="00684B37">
              <w:rPr>
                <w:rFonts w:ascii="Times New Roman" w:eastAsia="Times New Roman" w:hAnsi="Times New Roman" w:cs="Times New Roman"/>
              </w:rPr>
              <w:t>.</w:t>
            </w:r>
          </w:p>
          <w:p w:rsidR="008278F2" w:rsidRDefault="00F53826">
            <w:pPr>
              <w:widowControl w:val="0"/>
              <w:numPr>
                <w:ilvl w:val="0"/>
                <w:numId w:val="1"/>
              </w:numPr>
              <w:spacing w:line="240" w:lineRule="auto"/>
              <w:ind w:right="728"/>
            </w:pPr>
            <w:r>
              <w:rPr>
                <w:rFonts w:ascii="Times New Roman" w:eastAsia="Times New Roman" w:hAnsi="Times New Roman" w:cs="Times New Roman"/>
              </w:rPr>
              <w:t xml:space="preserve">Masks will not be required for K-6 students when </w:t>
            </w:r>
            <w:r>
              <w:rPr>
                <w:rFonts w:ascii="Times New Roman" w:eastAsia="Times New Roman" w:hAnsi="Times New Roman" w:cs="Times New Roman"/>
              </w:rPr>
              <w:lastRenderedPageBreak/>
              <w:t>outside for recess</w:t>
            </w:r>
            <w:r w:rsidR="00684B37">
              <w:rPr>
                <w:rFonts w:ascii="Times New Roman" w:eastAsia="Times New Roman" w:hAnsi="Times New Roman" w:cs="Times New Roman"/>
              </w:rPr>
              <w:t>.</w:t>
            </w:r>
          </w:p>
          <w:p w:rsidR="008278F2" w:rsidRDefault="00F53826">
            <w:pPr>
              <w:widowControl w:val="0"/>
              <w:numPr>
                <w:ilvl w:val="0"/>
                <w:numId w:val="1"/>
              </w:numPr>
              <w:spacing w:line="240" w:lineRule="auto"/>
              <w:ind w:right="311"/>
            </w:pPr>
            <w:r>
              <w:rPr>
                <w:rFonts w:ascii="Times New Roman" w:eastAsia="Times New Roman" w:hAnsi="Times New Roman" w:cs="Times New Roman"/>
              </w:rPr>
              <w:t xml:space="preserve">As mask-wearing mandates change, the requirement to wear masks on school district property and at school district events may be altered. </w:t>
            </w:r>
          </w:p>
          <w:p w:rsidR="008278F2" w:rsidRDefault="00F53826">
            <w:pPr>
              <w:widowControl w:val="0"/>
              <w:numPr>
                <w:ilvl w:val="0"/>
                <w:numId w:val="1"/>
              </w:numPr>
              <w:spacing w:line="240" w:lineRule="auto"/>
              <w:ind w:right="618"/>
            </w:pPr>
            <w:r>
              <w:rPr>
                <w:rFonts w:ascii="Times New Roman" w:eastAsia="Times New Roman" w:hAnsi="Times New Roman" w:cs="Times New Roman"/>
                <w:highlight w:val="white"/>
              </w:rPr>
              <w:t>Training on proper mask use will be</w:t>
            </w:r>
            <w:r>
              <w:rPr>
                <w:rFonts w:ascii="Times New Roman" w:eastAsia="Times New Roman" w:hAnsi="Times New Roman" w:cs="Times New Roman"/>
              </w:rPr>
              <w:t xml:space="preserve"> </w:t>
            </w:r>
            <w:r>
              <w:rPr>
                <w:rFonts w:ascii="Times New Roman" w:eastAsia="Times New Roman" w:hAnsi="Times New Roman" w:cs="Times New Roman"/>
                <w:highlight w:val="white"/>
              </w:rPr>
              <w:t>demonstrated to students and staff.</w:t>
            </w:r>
            <w:r>
              <w:rPr>
                <w:rFonts w:ascii="Times New Roman" w:eastAsia="Times New Roman" w:hAnsi="Times New Roman" w:cs="Times New Roman"/>
              </w:rPr>
              <w:t xml:space="preserve"> </w:t>
            </w:r>
          </w:p>
          <w:p w:rsidR="008278F2" w:rsidRDefault="00F53826">
            <w:pPr>
              <w:widowControl w:val="0"/>
              <w:numPr>
                <w:ilvl w:val="0"/>
                <w:numId w:val="1"/>
              </w:numPr>
              <w:spacing w:line="240" w:lineRule="auto"/>
              <w:ind w:right="209"/>
            </w:pPr>
            <w:r>
              <w:rPr>
                <w:rFonts w:ascii="Times New Roman" w:eastAsia="Times New Roman" w:hAnsi="Times New Roman" w:cs="Times New Roman"/>
                <w:highlight w:val="white"/>
              </w:rPr>
              <w:t>Reminders of mask use as well as proper</w:t>
            </w:r>
            <w:r>
              <w:rPr>
                <w:rFonts w:ascii="Times New Roman" w:eastAsia="Times New Roman" w:hAnsi="Times New Roman" w:cs="Times New Roman"/>
              </w:rPr>
              <w:t xml:space="preserve"> </w:t>
            </w:r>
            <w:r>
              <w:rPr>
                <w:rFonts w:ascii="Times New Roman" w:eastAsia="Times New Roman" w:hAnsi="Times New Roman" w:cs="Times New Roman"/>
                <w:highlight w:val="white"/>
              </w:rPr>
              <w:t>masking will be in many forms, including</w:t>
            </w:r>
            <w:r>
              <w:rPr>
                <w:rFonts w:ascii="Times New Roman" w:eastAsia="Times New Roman" w:hAnsi="Times New Roman" w:cs="Times New Roman"/>
              </w:rPr>
              <w:t xml:space="preserve"> </w:t>
            </w:r>
            <w:r>
              <w:rPr>
                <w:rFonts w:ascii="Times New Roman" w:eastAsia="Times New Roman" w:hAnsi="Times New Roman" w:cs="Times New Roman"/>
                <w:highlight w:val="white"/>
              </w:rPr>
              <w:t>verbal, via signage, and on electronic</w:t>
            </w:r>
            <w:r>
              <w:rPr>
                <w:rFonts w:ascii="Times New Roman" w:eastAsia="Times New Roman" w:hAnsi="Times New Roman" w:cs="Times New Roman"/>
              </w:rPr>
              <w:t xml:space="preserve"> </w:t>
            </w:r>
          </w:p>
          <w:p w:rsidR="008278F2" w:rsidRDefault="00F53826">
            <w:pPr>
              <w:widowControl w:val="0"/>
              <w:spacing w:before="34" w:line="240" w:lineRule="auto"/>
              <w:ind w:left="720" w:right="3253"/>
              <w:rPr>
                <w:rFonts w:ascii="Times New Roman" w:eastAsia="Times New Roman" w:hAnsi="Times New Roman" w:cs="Times New Roman"/>
              </w:rPr>
            </w:pPr>
            <w:r>
              <w:rPr>
                <w:rFonts w:ascii="Times New Roman" w:eastAsia="Times New Roman" w:hAnsi="Times New Roman" w:cs="Times New Roman"/>
                <w:highlight w:val="white"/>
              </w:rPr>
              <w:t>media.</w:t>
            </w:r>
          </w:p>
        </w:tc>
      </w:tr>
      <w:tr w:rsidR="008278F2">
        <w:tc>
          <w:tcPr>
            <w:tcW w:w="6480" w:type="dxa"/>
            <w:shd w:val="clear" w:color="auto" w:fill="auto"/>
            <w:tcMar>
              <w:top w:w="100" w:type="dxa"/>
              <w:left w:w="100" w:type="dxa"/>
              <w:bottom w:w="100" w:type="dxa"/>
              <w:right w:w="100" w:type="dxa"/>
            </w:tcMar>
          </w:tcPr>
          <w:p w:rsidR="008278F2" w:rsidRDefault="00F53826">
            <w:pPr>
              <w:widowControl w:val="0"/>
              <w:spacing w:line="240" w:lineRule="auto"/>
              <w:ind w:left="686"/>
              <w:rPr>
                <w:b/>
              </w:rPr>
            </w:pPr>
            <w:r>
              <w:rPr>
                <w:b/>
              </w:rPr>
              <w:lastRenderedPageBreak/>
              <w:t xml:space="preserve">B. Modifying facilities to allow for </w:t>
            </w:r>
            <w:r>
              <w:rPr>
                <w:b/>
                <w:color w:val="0000FF"/>
                <w:u w:val="single"/>
              </w:rPr>
              <w:t>physical distancing</w:t>
            </w:r>
            <w:r>
              <w:rPr>
                <w:b/>
                <w:color w:val="0000FF"/>
              </w:rPr>
              <w:t xml:space="preserve"> </w:t>
            </w:r>
            <w:r>
              <w:rPr>
                <w:b/>
              </w:rPr>
              <w:t>(e.g., use of cohorts/</w:t>
            </w:r>
            <w:proofErr w:type="spellStart"/>
            <w:r>
              <w:rPr>
                <w:b/>
              </w:rPr>
              <w:t>podding</w:t>
            </w:r>
            <w:proofErr w:type="spellEnd"/>
            <w:r>
              <w:rPr>
                <w:b/>
              </w:rPr>
              <w:t xml:space="preserve">); </w:t>
            </w:r>
          </w:p>
        </w:tc>
        <w:tc>
          <w:tcPr>
            <w:tcW w:w="6480" w:type="dxa"/>
            <w:shd w:val="clear" w:color="auto" w:fill="auto"/>
            <w:tcMar>
              <w:top w:w="100" w:type="dxa"/>
              <w:left w:w="100" w:type="dxa"/>
              <w:bottom w:w="100" w:type="dxa"/>
              <w:right w:w="100" w:type="dxa"/>
            </w:tcMar>
          </w:tcPr>
          <w:p w:rsidR="008278F2" w:rsidRDefault="00F53826">
            <w:pPr>
              <w:widowControl w:val="0"/>
              <w:numPr>
                <w:ilvl w:val="0"/>
                <w:numId w:val="5"/>
              </w:numPr>
              <w:spacing w:line="240" w:lineRule="auto"/>
              <w:ind w:right="387"/>
              <w:rPr>
                <w:rFonts w:ascii="Times New Roman" w:eastAsia="Times New Roman" w:hAnsi="Times New Roman" w:cs="Times New Roman"/>
              </w:rPr>
            </w:pPr>
            <w:r>
              <w:rPr>
                <w:rFonts w:ascii="Times New Roman" w:eastAsia="Times New Roman" w:hAnsi="Times New Roman" w:cs="Times New Roman"/>
              </w:rPr>
              <w:t xml:space="preserve">Distancing will follow Centers for Disease Control and Department of Health recommendations to the greatest extent possible. </w:t>
            </w:r>
          </w:p>
          <w:p w:rsidR="008278F2" w:rsidRDefault="00F53826">
            <w:pPr>
              <w:widowControl w:val="0"/>
              <w:numPr>
                <w:ilvl w:val="0"/>
                <w:numId w:val="5"/>
              </w:numPr>
              <w:spacing w:line="240" w:lineRule="auto"/>
              <w:ind w:right="75"/>
            </w:pPr>
            <w:r>
              <w:rPr>
                <w:rFonts w:ascii="Times New Roman" w:eastAsia="Times New Roman" w:hAnsi="Times New Roman" w:cs="Times New Roman"/>
              </w:rPr>
              <w:t xml:space="preserve">The maximum socially-distanced capacity for each room will be established. </w:t>
            </w:r>
          </w:p>
          <w:p w:rsidR="008278F2" w:rsidRDefault="00F53826">
            <w:pPr>
              <w:widowControl w:val="0"/>
              <w:numPr>
                <w:ilvl w:val="0"/>
                <w:numId w:val="5"/>
              </w:numPr>
              <w:spacing w:line="240" w:lineRule="auto"/>
              <w:ind w:right="410"/>
            </w:pPr>
            <w:r>
              <w:rPr>
                <w:rFonts w:ascii="Times New Roman" w:eastAsia="Times New Roman" w:hAnsi="Times New Roman" w:cs="Times New Roman"/>
              </w:rPr>
              <w:t>Direction of desks may be modified to maximize proximi</w:t>
            </w:r>
            <w:r>
              <w:rPr>
                <w:rFonts w:ascii="Times New Roman" w:eastAsia="Times New Roman" w:hAnsi="Times New Roman" w:cs="Times New Roman"/>
              </w:rPr>
              <w:t xml:space="preserve">ty. </w:t>
            </w:r>
          </w:p>
          <w:p w:rsidR="008278F2" w:rsidRDefault="00F53826">
            <w:pPr>
              <w:widowControl w:val="0"/>
              <w:numPr>
                <w:ilvl w:val="0"/>
                <w:numId w:val="5"/>
              </w:numPr>
              <w:spacing w:line="240" w:lineRule="auto"/>
              <w:ind w:right="67"/>
            </w:pPr>
            <w:r>
              <w:rPr>
                <w:rFonts w:ascii="Times New Roman" w:eastAsia="Times New Roman" w:hAnsi="Times New Roman" w:cs="Times New Roman"/>
              </w:rPr>
              <w:t xml:space="preserve">Student seating may be limited to one side of tables/desks. </w:t>
            </w:r>
          </w:p>
          <w:p w:rsidR="008278F2" w:rsidRDefault="00F53826">
            <w:pPr>
              <w:widowControl w:val="0"/>
              <w:numPr>
                <w:ilvl w:val="0"/>
                <w:numId w:val="5"/>
              </w:numPr>
              <w:spacing w:line="240" w:lineRule="auto"/>
              <w:ind w:right="232"/>
            </w:pPr>
            <w:r>
              <w:rPr>
                <w:rFonts w:ascii="Times New Roman" w:eastAsia="Times New Roman" w:hAnsi="Times New Roman" w:cs="Times New Roman"/>
              </w:rPr>
              <w:t xml:space="preserve">Balancing class numbers and adjustment of roster sizes to the greatest extent possible. </w:t>
            </w:r>
          </w:p>
          <w:p w:rsidR="008278F2" w:rsidRDefault="00F53826">
            <w:pPr>
              <w:widowControl w:val="0"/>
              <w:numPr>
                <w:ilvl w:val="0"/>
                <w:numId w:val="5"/>
              </w:numPr>
              <w:spacing w:line="240" w:lineRule="auto"/>
              <w:ind w:right="402"/>
            </w:pPr>
            <w:r>
              <w:rPr>
                <w:rFonts w:ascii="Times New Roman" w:eastAsia="Times New Roman" w:hAnsi="Times New Roman" w:cs="Times New Roman"/>
              </w:rPr>
              <w:t xml:space="preserve">Temporarily remove unused desks and furniture in classrooms if/as needed. </w:t>
            </w:r>
          </w:p>
          <w:p w:rsidR="008278F2" w:rsidRDefault="00F53826">
            <w:pPr>
              <w:widowControl w:val="0"/>
              <w:numPr>
                <w:ilvl w:val="0"/>
                <w:numId w:val="5"/>
              </w:numPr>
              <w:spacing w:line="240" w:lineRule="auto"/>
              <w:ind w:right="402"/>
            </w:pPr>
            <w:r>
              <w:rPr>
                <w:rFonts w:ascii="Times New Roman" w:eastAsia="Times New Roman" w:hAnsi="Times New Roman" w:cs="Times New Roman"/>
              </w:rPr>
              <w:t>Encourage staff to maintai</w:t>
            </w:r>
            <w:r>
              <w:rPr>
                <w:rFonts w:ascii="Times New Roman" w:eastAsia="Times New Roman" w:hAnsi="Times New Roman" w:cs="Times New Roman"/>
              </w:rPr>
              <w:t xml:space="preserve">n distancing from other adults to the maximum extent feasible. </w:t>
            </w:r>
          </w:p>
          <w:p w:rsidR="008278F2" w:rsidRDefault="00F53826">
            <w:pPr>
              <w:widowControl w:val="0"/>
              <w:numPr>
                <w:ilvl w:val="0"/>
                <w:numId w:val="5"/>
              </w:numPr>
              <w:spacing w:line="240" w:lineRule="auto"/>
              <w:ind w:right="852"/>
            </w:pPr>
            <w:r>
              <w:rPr>
                <w:rFonts w:ascii="Times New Roman" w:eastAsia="Times New Roman" w:hAnsi="Times New Roman" w:cs="Times New Roman"/>
              </w:rPr>
              <w:t xml:space="preserve">Staff should maintain appropriate distancing from students, whenever possible, and when not disruptive or detrimental to the educational process. </w:t>
            </w:r>
          </w:p>
          <w:p w:rsidR="008278F2" w:rsidRDefault="00F53826">
            <w:pPr>
              <w:widowControl w:val="0"/>
              <w:numPr>
                <w:ilvl w:val="0"/>
                <w:numId w:val="5"/>
              </w:numPr>
              <w:spacing w:line="240" w:lineRule="auto"/>
              <w:ind w:right="203"/>
            </w:pPr>
            <w:r>
              <w:rPr>
                <w:rFonts w:ascii="Times New Roman" w:eastAsia="Times New Roman" w:hAnsi="Times New Roman" w:cs="Times New Roman"/>
              </w:rPr>
              <w:t xml:space="preserve">Limit physical interaction when engaged in partner or group work. </w:t>
            </w:r>
          </w:p>
          <w:p w:rsidR="008278F2" w:rsidRDefault="00F53826">
            <w:pPr>
              <w:widowControl w:val="0"/>
              <w:numPr>
                <w:ilvl w:val="0"/>
                <w:numId w:val="5"/>
              </w:numPr>
              <w:spacing w:line="240" w:lineRule="auto"/>
              <w:ind w:right="49"/>
            </w:pPr>
            <w:r>
              <w:rPr>
                <w:rFonts w:ascii="Times New Roman" w:eastAsia="Times New Roman" w:hAnsi="Times New Roman" w:cs="Times New Roman"/>
              </w:rPr>
              <w:t xml:space="preserve">Establish appropriate distance between the teacher desk/board and student desks. </w:t>
            </w:r>
          </w:p>
          <w:p w:rsidR="008278F2" w:rsidRDefault="00F53826">
            <w:pPr>
              <w:widowControl w:val="0"/>
              <w:numPr>
                <w:ilvl w:val="0"/>
                <w:numId w:val="5"/>
              </w:numPr>
              <w:spacing w:line="240" w:lineRule="auto"/>
              <w:ind w:right="378"/>
            </w:pPr>
            <w:r>
              <w:rPr>
                <w:rFonts w:ascii="Times New Roman" w:eastAsia="Times New Roman" w:hAnsi="Times New Roman" w:cs="Times New Roman"/>
              </w:rPr>
              <w:t>Identify large spaces (i.e. gymnasiums, large group instruction areas, outdoor facilities (weather permitti</w:t>
            </w:r>
            <w:r>
              <w:rPr>
                <w:rFonts w:ascii="Times New Roman" w:eastAsia="Times New Roman" w:hAnsi="Times New Roman" w:cs="Times New Roman"/>
              </w:rPr>
              <w:t xml:space="preserve">ng) to be utilized for social distancing when necessary. </w:t>
            </w:r>
          </w:p>
          <w:p w:rsidR="008278F2" w:rsidRDefault="00F53826">
            <w:pPr>
              <w:widowControl w:val="0"/>
              <w:numPr>
                <w:ilvl w:val="0"/>
                <w:numId w:val="5"/>
              </w:numPr>
              <w:spacing w:line="240" w:lineRule="auto"/>
              <w:ind w:right="701"/>
            </w:pPr>
            <w:r>
              <w:rPr>
                <w:rFonts w:ascii="Times New Roman" w:eastAsia="Times New Roman" w:hAnsi="Times New Roman" w:cs="Times New Roman"/>
              </w:rPr>
              <w:t xml:space="preserve">PK-12 students will be distanced at 6 ft during lunch </w:t>
            </w:r>
            <w:r>
              <w:rPr>
                <w:rFonts w:ascii="Times New Roman" w:eastAsia="Times New Roman" w:hAnsi="Times New Roman" w:cs="Times New Roman"/>
              </w:rPr>
              <w:lastRenderedPageBreak/>
              <w:t>and activities that require masks to be removed, such as playing an instrument, to the greatest extent possible.</w:t>
            </w:r>
          </w:p>
        </w:tc>
      </w:tr>
      <w:tr w:rsidR="008278F2">
        <w:tc>
          <w:tcPr>
            <w:tcW w:w="6480" w:type="dxa"/>
            <w:shd w:val="clear" w:color="auto" w:fill="auto"/>
            <w:tcMar>
              <w:top w:w="100" w:type="dxa"/>
              <w:left w:w="100" w:type="dxa"/>
              <w:bottom w:w="100" w:type="dxa"/>
              <w:right w:w="100" w:type="dxa"/>
            </w:tcMar>
          </w:tcPr>
          <w:p w:rsidR="008278F2" w:rsidRDefault="00F53826">
            <w:pPr>
              <w:widowControl w:val="0"/>
              <w:spacing w:line="240" w:lineRule="auto"/>
              <w:ind w:left="680"/>
              <w:rPr>
                <w:rFonts w:ascii="Times New Roman" w:eastAsia="Times New Roman" w:hAnsi="Times New Roman" w:cs="Times New Roman"/>
              </w:rPr>
            </w:pPr>
            <w:r>
              <w:rPr>
                <w:b/>
              </w:rPr>
              <w:lastRenderedPageBreak/>
              <w:t xml:space="preserve">C. </w:t>
            </w:r>
            <w:r>
              <w:rPr>
                <w:b/>
                <w:color w:val="0000FF"/>
                <w:u w:val="single"/>
              </w:rPr>
              <w:t>Handwashing and respiratory</w:t>
            </w:r>
            <w:r>
              <w:rPr>
                <w:b/>
                <w:color w:val="0000FF"/>
              </w:rPr>
              <w:t xml:space="preserve"> </w:t>
            </w:r>
          </w:p>
          <w:p w:rsidR="008278F2" w:rsidRDefault="00F53826">
            <w:pPr>
              <w:widowControl w:val="0"/>
              <w:spacing w:before="16" w:line="240" w:lineRule="auto"/>
              <w:ind w:left="1037"/>
              <w:rPr>
                <w:b/>
              </w:rPr>
            </w:pPr>
            <w:r>
              <w:rPr>
                <w:b/>
                <w:color w:val="0000FF"/>
                <w:u w:val="single"/>
              </w:rPr>
              <w:t>etiquette</w:t>
            </w:r>
            <w:r>
              <w:rPr>
                <w:b/>
                <w:u w:val="single"/>
              </w:rPr>
              <w:t>;</w:t>
            </w:r>
            <w:r>
              <w:rPr>
                <w:b/>
              </w:rPr>
              <w:t xml:space="preserve"> </w:t>
            </w:r>
          </w:p>
        </w:tc>
        <w:tc>
          <w:tcPr>
            <w:tcW w:w="6480" w:type="dxa"/>
            <w:shd w:val="clear" w:color="auto" w:fill="auto"/>
            <w:tcMar>
              <w:top w:w="100" w:type="dxa"/>
              <w:left w:w="100" w:type="dxa"/>
              <w:bottom w:w="100" w:type="dxa"/>
              <w:right w:w="100" w:type="dxa"/>
            </w:tcMar>
          </w:tcPr>
          <w:p w:rsidR="008278F2" w:rsidRDefault="00F53826">
            <w:pPr>
              <w:widowControl w:val="0"/>
              <w:numPr>
                <w:ilvl w:val="0"/>
                <w:numId w:val="2"/>
              </w:numPr>
              <w:spacing w:line="240" w:lineRule="auto"/>
              <w:ind w:right="809"/>
            </w:pPr>
            <w:r>
              <w:rPr>
                <w:rFonts w:ascii="Times New Roman" w:eastAsia="Times New Roman" w:hAnsi="Times New Roman" w:cs="Times New Roman"/>
              </w:rPr>
              <w:t xml:space="preserve">Teach and reinforce good hygiene measures such as handwashing, covering coughs/sneezes, and face coverings. </w:t>
            </w:r>
          </w:p>
          <w:p w:rsidR="008278F2" w:rsidRDefault="00F53826">
            <w:pPr>
              <w:widowControl w:val="0"/>
              <w:numPr>
                <w:ilvl w:val="0"/>
                <w:numId w:val="2"/>
              </w:numPr>
              <w:spacing w:line="240" w:lineRule="auto"/>
              <w:ind w:right="123"/>
            </w:pPr>
            <w:r>
              <w:rPr>
                <w:rFonts w:ascii="Times New Roman" w:eastAsia="Times New Roman" w:hAnsi="Times New Roman" w:cs="Times New Roman"/>
              </w:rPr>
              <w:t>Provide hand soap, hand sanitizer with an appropriate alcohol content, cleaning wipes/disinfectant spray, tissues, and paper towels f</w:t>
            </w:r>
            <w:r>
              <w:rPr>
                <w:rFonts w:ascii="Times New Roman" w:eastAsia="Times New Roman" w:hAnsi="Times New Roman" w:cs="Times New Roman"/>
              </w:rPr>
              <w:t xml:space="preserve">or use in classrooms and frequently trafficked areas. </w:t>
            </w:r>
          </w:p>
          <w:p w:rsidR="008278F2" w:rsidRDefault="00F53826">
            <w:pPr>
              <w:widowControl w:val="0"/>
              <w:numPr>
                <w:ilvl w:val="0"/>
                <w:numId w:val="2"/>
              </w:numPr>
              <w:spacing w:line="240" w:lineRule="auto"/>
              <w:ind w:right="150"/>
            </w:pPr>
            <w:r>
              <w:rPr>
                <w:rFonts w:ascii="Times New Roman" w:eastAsia="Times New Roman" w:hAnsi="Times New Roman" w:cs="Times New Roman"/>
              </w:rPr>
              <w:t xml:space="preserve">Post signage throughout District facilities and buses to communicate the prevention/spread of the virus. </w:t>
            </w:r>
          </w:p>
          <w:p w:rsidR="008278F2" w:rsidRDefault="00F53826">
            <w:pPr>
              <w:widowControl w:val="0"/>
              <w:numPr>
                <w:ilvl w:val="0"/>
                <w:numId w:val="2"/>
              </w:numPr>
              <w:spacing w:line="240" w:lineRule="auto"/>
              <w:ind w:right="112"/>
            </w:pPr>
            <w:r>
              <w:rPr>
                <w:rFonts w:ascii="Times New Roman" w:eastAsia="Times New Roman" w:hAnsi="Times New Roman" w:cs="Times New Roman"/>
              </w:rPr>
              <w:t>Practice preventative measures (including staying home when sick), good hygiene, proper respira</w:t>
            </w:r>
            <w:r>
              <w:rPr>
                <w:rFonts w:ascii="Times New Roman" w:eastAsia="Times New Roman" w:hAnsi="Times New Roman" w:cs="Times New Roman"/>
              </w:rPr>
              <w:t xml:space="preserve">tory etiquette, and school/district specific protocols. </w:t>
            </w:r>
          </w:p>
          <w:p w:rsidR="008278F2" w:rsidRDefault="00F53826">
            <w:pPr>
              <w:widowControl w:val="0"/>
              <w:numPr>
                <w:ilvl w:val="0"/>
                <w:numId w:val="2"/>
              </w:numPr>
              <w:spacing w:line="240" w:lineRule="auto"/>
              <w:ind w:right="586"/>
            </w:pPr>
            <w:r>
              <w:rPr>
                <w:rFonts w:ascii="Times New Roman" w:eastAsia="Times New Roman" w:hAnsi="Times New Roman" w:cs="Times New Roman"/>
              </w:rPr>
              <w:t xml:space="preserve">Promote the use of the nearest waste receptacle to dispose of tissues and other potentially contaminated items after use. </w:t>
            </w:r>
          </w:p>
          <w:p w:rsidR="008278F2" w:rsidRDefault="00F53826">
            <w:pPr>
              <w:widowControl w:val="0"/>
              <w:numPr>
                <w:ilvl w:val="0"/>
                <w:numId w:val="2"/>
              </w:numPr>
              <w:spacing w:line="240" w:lineRule="auto"/>
              <w:ind w:right="940"/>
            </w:pPr>
            <w:r>
              <w:rPr>
                <w:rFonts w:ascii="Times New Roman" w:eastAsia="Times New Roman" w:hAnsi="Times New Roman" w:cs="Times New Roman"/>
              </w:rPr>
              <w:t xml:space="preserve">Ensure regular disposal of waste receptacle contents. </w:t>
            </w:r>
          </w:p>
          <w:p w:rsidR="008278F2" w:rsidRDefault="00F53826">
            <w:pPr>
              <w:widowControl w:val="0"/>
              <w:numPr>
                <w:ilvl w:val="0"/>
                <w:numId w:val="2"/>
              </w:numPr>
              <w:spacing w:line="240" w:lineRule="auto"/>
              <w:ind w:right="728"/>
            </w:pPr>
            <w:r>
              <w:rPr>
                <w:rFonts w:ascii="Times New Roman" w:eastAsia="Times New Roman" w:hAnsi="Times New Roman" w:cs="Times New Roman"/>
              </w:rPr>
              <w:t>Perform hand hygiene after having contact with respiratory secretions and contaminated objects or materials.</w:t>
            </w:r>
          </w:p>
        </w:tc>
      </w:tr>
      <w:tr w:rsidR="008278F2">
        <w:tc>
          <w:tcPr>
            <w:tcW w:w="6480" w:type="dxa"/>
            <w:shd w:val="clear" w:color="auto" w:fill="auto"/>
            <w:tcMar>
              <w:top w:w="100" w:type="dxa"/>
              <w:left w:w="100" w:type="dxa"/>
              <w:bottom w:w="100" w:type="dxa"/>
              <w:right w:w="100" w:type="dxa"/>
            </w:tcMar>
          </w:tcPr>
          <w:p w:rsidR="008278F2" w:rsidRDefault="00F53826">
            <w:pPr>
              <w:widowControl w:val="0"/>
              <w:spacing w:line="240" w:lineRule="auto"/>
              <w:ind w:left="685"/>
              <w:rPr>
                <w:rFonts w:ascii="Times New Roman" w:eastAsia="Times New Roman" w:hAnsi="Times New Roman" w:cs="Times New Roman"/>
              </w:rPr>
            </w:pPr>
            <w:r>
              <w:rPr>
                <w:b/>
              </w:rPr>
              <w:t xml:space="preserve">D. </w:t>
            </w:r>
            <w:r>
              <w:rPr>
                <w:b/>
                <w:color w:val="0000FF"/>
                <w:u w:val="single"/>
              </w:rPr>
              <w:t>Cleaning</w:t>
            </w:r>
            <w:r>
              <w:rPr>
                <w:b/>
                <w:color w:val="0000FF"/>
              </w:rPr>
              <w:t xml:space="preserve"> </w:t>
            </w:r>
            <w:r>
              <w:rPr>
                <w:b/>
              </w:rPr>
              <w:t xml:space="preserve">and maintaining healthy </w:t>
            </w:r>
          </w:p>
          <w:p w:rsidR="008278F2" w:rsidRDefault="00F53826">
            <w:pPr>
              <w:widowControl w:val="0"/>
              <w:spacing w:before="16" w:line="240" w:lineRule="auto"/>
              <w:ind w:left="1032"/>
              <w:rPr>
                <w:rFonts w:ascii="Times New Roman" w:eastAsia="Times New Roman" w:hAnsi="Times New Roman" w:cs="Times New Roman"/>
              </w:rPr>
            </w:pPr>
            <w:r>
              <w:rPr>
                <w:b/>
              </w:rPr>
              <w:t xml:space="preserve">facilities, including improving </w:t>
            </w:r>
            <w:r>
              <w:rPr>
                <w:rFonts w:ascii="Times New Roman" w:eastAsia="Times New Roman" w:hAnsi="Times New Roman" w:cs="Times New Roman"/>
              </w:rPr>
              <w:t xml:space="preserve"> </w:t>
            </w:r>
          </w:p>
          <w:p w:rsidR="008278F2" w:rsidRDefault="00F53826">
            <w:pPr>
              <w:widowControl w:val="0"/>
              <w:spacing w:line="240" w:lineRule="auto"/>
              <w:ind w:left="1031"/>
              <w:rPr>
                <w:sz w:val="24"/>
                <w:szCs w:val="24"/>
              </w:rPr>
            </w:pPr>
            <w:r>
              <w:rPr>
                <w:b/>
                <w:color w:val="0000FF"/>
                <w:u w:val="single"/>
              </w:rPr>
              <w:t>ventilation</w:t>
            </w:r>
            <w:r>
              <w:rPr>
                <w:b/>
                <w:u w:val="single"/>
              </w:rPr>
              <w:t>;</w:t>
            </w:r>
          </w:p>
        </w:tc>
        <w:tc>
          <w:tcPr>
            <w:tcW w:w="6480" w:type="dxa"/>
            <w:shd w:val="clear" w:color="auto" w:fill="auto"/>
            <w:tcMar>
              <w:top w:w="100" w:type="dxa"/>
              <w:left w:w="100" w:type="dxa"/>
              <w:bottom w:w="100" w:type="dxa"/>
              <w:right w:w="100" w:type="dxa"/>
            </w:tcMar>
          </w:tcPr>
          <w:p w:rsidR="008278F2" w:rsidRDefault="00F53826">
            <w:pPr>
              <w:widowControl w:val="0"/>
              <w:numPr>
                <w:ilvl w:val="0"/>
                <w:numId w:val="3"/>
              </w:numPr>
              <w:spacing w:line="240" w:lineRule="auto"/>
              <w:ind w:right="289"/>
            </w:pPr>
            <w:r>
              <w:rPr>
                <w:rFonts w:ascii="Times New Roman" w:eastAsia="Times New Roman" w:hAnsi="Times New Roman" w:cs="Times New Roman"/>
              </w:rPr>
              <w:t xml:space="preserve">Schedule cleaning to maximize sanitary conditions and decrease the amount of virus that may be on surfaces and objects, thereby reducing risks of exposure. </w:t>
            </w:r>
          </w:p>
          <w:p w:rsidR="008278F2" w:rsidRDefault="00F53826">
            <w:pPr>
              <w:widowControl w:val="0"/>
              <w:numPr>
                <w:ilvl w:val="0"/>
                <w:numId w:val="3"/>
              </w:numPr>
              <w:spacing w:line="240" w:lineRule="auto"/>
              <w:ind w:right="337"/>
            </w:pPr>
            <w:r>
              <w:rPr>
                <w:rFonts w:ascii="Times New Roman" w:eastAsia="Times New Roman" w:hAnsi="Times New Roman" w:cs="Times New Roman"/>
              </w:rPr>
              <w:t xml:space="preserve">Apply sanitizing products to frequently touched surfaces and objects including door handles, sink handles, drinking fountains, etc. </w:t>
            </w:r>
          </w:p>
          <w:p w:rsidR="008278F2" w:rsidRDefault="00F53826">
            <w:pPr>
              <w:widowControl w:val="0"/>
              <w:numPr>
                <w:ilvl w:val="0"/>
                <w:numId w:val="3"/>
              </w:numPr>
              <w:spacing w:line="240" w:lineRule="auto"/>
              <w:ind w:right="337"/>
            </w:pPr>
            <w:r>
              <w:rPr>
                <w:rFonts w:ascii="Times New Roman" w:eastAsia="Times New Roman" w:hAnsi="Times New Roman" w:cs="Times New Roman"/>
              </w:rPr>
              <w:t>Disinfect school facilities and transportation vehicles using approved disinfectants to reduce the risk of contraction and/</w:t>
            </w:r>
            <w:r>
              <w:rPr>
                <w:rFonts w:ascii="Times New Roman" w:eastAsia="Times New Roman" w:hAnsi="Times New Roman" w:cs="Times New Roman"/>
              </w:rPr>
              <w:t>or spread.</w:t>
            </w:r>
          </w:p>
          <w:p w:rsidR="008278F2" w:rsidRDefault="00F53826">
            <w:pPr>
              <w:widowControl w:val="0"/>
              <w:numPr>
                <w:ilvl w:val="0"/>
                <w:numId w:val="3"/>
              </w:numPr>
              <w:spacing w:line="240" w:lineRule="auto"/>
              <w:ind w:right="752"/>
              <w:rPr>
                <w:rFonts w:ascii="Times New Roman" w:eastAsia="Times New Roman" w:hAnsi="Times New Roman" w:cs="Times New Roman"/>
              </w:rPr>
            </w:pPr>
            <w:r>
              <w:rPr>
                <w:rFonts w:ascii="Times New Roman" w:eastAsia="Times New Roman" w:hAnsi="Times New Roman" w:cs="Times New Roman"/>
              </w:rPr>
              <w:t xml:space="preserve">Follow standard protocols to clean surfaces that are not high touch. </w:t>
            </w:r>
          </w:p>
          <w:p w:rsidR="008278F2" w:rsidRDefault="00F53826">
            <w:pPr>
              <w:widowControl w:val="0"/>
              <w:numPr>
                <w:ilvl w:val="0"/>
                <w:numId w:val="3"/>
              </w:numPr>
              <w:spacing w:line="240" w:lineRule="auto"/>
              <w:ind w:right="738"/>
              <w:rPr>
                <w:rFonts w:ascii="Times New Roman" w:eastAsia="Times New Roman" w:hAnsi="Times New Roman" w:cs="Times New Roman"/>
              </w:rPr>
            </w:pPr>
            <w:r>
              <w:rPr>
                <w:rFonts w:ascii="Times New Roman" w:eastAsia="Times New Roman" w:hAnsi="Times New Roman" w:cs="Times New Roman"/>
                <w:highlight w:val="white"/>
              </w:rPr>
              <w:t>Ensure ventilation systems operate</w:t>
            </w:r>
            <w:r>
              <w:rPr>
                <w:rFonts w:ascii="Times New Roman" w:eastAsia="Times New Roman" w:hAnsi="Times New Roman" w:cs="Times New Roman"/>
              </w:rPr>
              <w:t xml:space="preserve"> </w:t>
            </w:r>
            <w:r>
              <w:rPr>
                <w:rFonts w:ascii="Times New Roman" w:eastAsia="Times New Roman" w:hAnsi="Times New Roman" w:cs="Times New Roman"/>
                <w:highlight w:val="white"/>
              </w:rPr>
              <w:t xml:space="preserve">properly and </w:t>
            </w:r>
            <w:r>
              <w:rPr>
                <w:rFonts w:ascii="Times New Roman" w:eastAsia="Times New Roman" w:hAnsi="Times New Roman" w:cs="Times New Roman"/>
                <w:highlight w:val="white"/>
              </w:rPr>
              <w:lastRenderedPageBreak/>
              <w:t>increase circulation of</w:t>
            </w:r>
            <w:r>
              <w:rPr>
                <w:rFonts w:ascii="Times New Roman" w:eastAsia="Times New Roman" w:hAnsi="Times New Roman" w:cs="Times New Roman"/>
              </w:rPr>
              <w:t xml:space="preserve"> outdoor air as much as possible. </w:t>
            </w:r>
          </w:p>
          <w:p w:rsidR="008278F2" w:rsidRDefault="00F53826">
            <w:pPr>
              <w:widowControl w:val="0"/>
              <w:numPr>
                <w:ilvl w:val="0"/>
                <w:numId w:val="3"/>
              </w:numPr>
              <w:spacing w:line="240" w:lineRule="auto"/>
              <w:ind w:right="199"/>
              <w:rPr>
                <w:rFonts w:ascii="Times New Roman" w:eastAsia="Times New Roman" w:hAnsi="Times New Roman" w:cs="Times New Roman"/>
              </w:rPr>
            </w:pPr>
            <w:r>
              <w:rPr>
                <w:rFonts w:ascii="Times New Roman" w:eastAsia="Times New Roman" w:hAnsi="Times New Roman" w:cs="Times New Roman"/>
                <w:highlight w:val="white"/>
              </w:rPr>
              <w:t>Avoid the use of windows and doors as a</w:t>
            </w:r>
            <w:r>
              <w:rPr>
                <w:rFonts w:ascii="Times New Roman" w:eastAsia="Times New Roman" w:hAnsi="Times New Roman" w:cs="Times New Roman"/>
              </w:rPr>
              <w:t xml:space="preserve"> </w:t>
            </w:r>
            <w:r>
              <w:rPr>
                <w:rFonts w:ascii="Times New Roman" w:eastAsia="Times New Roman" w:hAnsi="Times New Roman" w:cs="Times New Roman"/>
                <w:highlight w:val="white"/>
              </w:rPr>
              <w:t>mechanism for increased venti</w:t>
            </w:r>
            <w:r>
              <w:rPr>
                <w:rFonts w:ascii="Times New Roman" w:eastAsia="Times New Roman" w:hAnsi="Times New Roman" w:cs="Times New Roman"/>
                <w:highlight w:val="white"/>
              </w:rPr>
              <w:t>lation if</w:t>
            </w:r>
            <w:r>
              <w:rPr>
                <w:rFonts w:ascii="Times New Roman" w:eastAsia="Times New Roman" w:hAnsi="Times New Roman" w:cs="Times New Roman"/>
              </w:rPr>
              <w:t xml:space="preserve"> </w:t>
            </w:r>
            <w:r>
              <w:rPr>
                <w:rFonts w:ascii="Times New Roman" w:eastAsia="Times New Roman" w:hAnsi="Times New Roman" w:cs="Times New Roman"/>
                <w:highlight w:val="white"/>
              </w:rPr>
              <w:t>doing so poses a safety or health risk (e.g.,</w:t>
            </w:r>
            <w:r>
              <w:rPr>
                <w:rFonts w:ascii="Times New Roman" w:eastAsia="Times New Roman" w:hAnsi="Times New Roman" w:cs="Times New Roman"/>
              </w:rPr>
              <w:t xml:space="preserve"> </w:t>
            </w:r>
            <w:r>
              <w:rPr>
                <w:rFonts w:ascii="Times New Roman" w:eastAsia="Times New Roman" w:hAnsi="Times New Roman" w:cs="Times New Roman"/>
                <w:highlight w:val="white"/>
              </w:rPr>
              <w:t>risk of falling, triggering asthma</w:t>
            </w:r>
            <w:r>
              <w:rPr>
                <w:rFonts w:ascii="Times New Roman" w:eastAsia="Times New Roman" w:hAnsi="Times New Roman" w:cs="Times New Roman"/>
              </w:rPr>
              <w:t xml:space="preserve"> symptoms) to children using the facility. </w:t>
            </w:r>
          </w:p>
          <w:p w:rsidR="008278F2" w:rsidRDefault="00F53826">
            <w:pPr>
              <w:widowControl w:val="0"/>
              <w:numPr>
                <w:ilvl w:val="0"/>
                <w:numId w:val="3"/>
              </w:numPr>
              <w:spacing w:line="240" w:lineRule="auto"/>
              <w:ind w:right="203"/>
              <w:rPr>
                <w:rFonts w:ascii="Times New Roman" w:eastAsia="Times New Roman" w:hAnsi="Times New Roman" w:cs="Times New Roman"/>
              </w:rPr>
            </w:pPr>
            <w:r>
              <w:rPr>
                <w:rFonts w:ascii="Times New Roman" w:eastAsia="Times New Roman" w:hAnsi="Times New Roman" w:cs="Times New Roman"/>
                <w:highlight w:val="white"/>
              </w:rPr>
              <w:t>Continued use of a cleaning checklist for</w:t>
            </w:r>
            <w:r>
              <w:rPr>
                <w:rFonts w:ascii="Times New Roman" w:eastAsia="Times New Roman" w:hAnsi="Times New Roman" w:cs="Times New Roman"/>
              </w:rPr>
              <w:t xml:space="preserve"> </w:t>
            </w:r>
            <w:r>
              <w:rPr>
                <w:rFonts w:ascii="Times New Roman" w:eastAsia="Times New Roman" w:hAnsi="Times New Roman" w:cs="Times New Roman"/>
                <w:highlight w:val="white"/>
              </w:rPr>
              <w:t>high touch surfaces that is clearly posted</w:t>
            </w:r>
            <w:r>
              <w:rPr>
                <w:rFonts w:ascii="Times New Roman" w:eastAsia="Times New Roman" w:hAnsi="Times New Roman" w:cs="Times New Roman"/>
              </w:rPr>
              <w:t xml:space="preserve"> on classroom doors.</w:t>
            </w:r>
          </w:p>
        </w:tc>
      </w:tr>
      <w:tr w:rsidR="008278F2">
        <w:tc>
          <w:tcPr>
            <w:tcW w:w="6480" w:type="dxa"/>
            <w:shd w:val="clear" w:color="auto" w:fill="auto"/>
            <w:tcMar>
              <w:top w:w="100" w:type="dxa"/>
              <w:left w:w="100" w:type="dxa"/>
              <w:bottom w:w="100" w:type="dxa"/>
              <w:right w:w="100" w:type="dxa"/>
            </w:tcMar>
          </w:tcPr>
          <w:p w:rsidR="008278F2" w:rsidRDefault="00F53826">
            <w:pPr>
              <w:widowControl w:val="0"/>
              <w:spacing w:line="240" w:lineRule="auto"/>
              <w:ind w:left="686"/>
              <w:rPr>
                <w:rFonts w:ascii="Times New Roman" w:eastAsia="Times New Roman" w:hAnsi="Times New Roman" w:cs="Times New Roman"/>
              </w:rPr>
            </w:pPr>
            <w:r>
              <w:rPr>
                <w:b/>
              </w:rPr>
              <w:lastRenderedPageBreak/>
              <w:t xml:space="preserve">E. </w:t>
            </w:r>
            <w:r>
              <w:rPr>
                <w:b/>
                <w:color w:val="0000FF"/>
                <w:u w:val="single"/>
              </w:rPr>
              <w:t>Contact tracing</w:t>
            </w:r>
            <w:r>
              <w:rPr>
                <w:b/>
                <w:color w:val="0000FF"/>
              </w:rPr>
              <w:t xml:space="preserve"> </w:t>
            </w:r>
            <w:r>
              <w:rPr>
                <w:b/>
              </w:rPr>
              <w:t xml:space="preserve">in combination with </w:t>
            </w:r>
          </w:p>
          <w:p w:rsidR="008278F2" w:rsidRDefault="00F53826">
            <w:pPr>
              <w:widowControl w:val="0"/>
              <w:spacing w:before="16" w:line="240" w:lineRule="auto"/>
              <w:ind w:left="1045"/>
              <w:rPr>
                <w:rFonts w:ascii="Times New Roman" w:eastAsia="Times New Roman" w:hAnsi="Times New Roman" w:cs="Times New Roman"/>
              </w:rPr>
            </w:pPr>
            <w:r>
              <w:rPr>
                <w:b/>
                <w:color w:val="0000FF"/>
                <w:u w:val="single"/>
              </w:rPr>
              <w:t>isolation</w:t>
            </w:r>
            <w:r>
              <w:rPr>
                <w:b/>
                <w:color w:val="0000FF"/>
              </w:rPr>
              <w:t xml:space="preserve"> </w:t>
            </w:r>
            <w:r>
              <w:rPr>
                <w:b/>
              </w:rPr>
              <w:t>and</w:t>
            </w:r>
            <w:r>
              <w:rPr>
                <w:b/>
                <w:u w:val="single"/>
              </w:rPr>
              <w:t xml:space="preserve"> </w:t>
            </w:r>
            <w:r>
              <w:rPr>
                <w:b/>
                <w:color w:val="0000FF"/>
                <w:u w:val="single"/>
              </w:rPr>
              <w:t>quarantine</w:t>
            </w:r>
            <w:r>
              <w:rPr>
                <w:b/>
                <w:u w:val="single"/>
              </w:rPr>
              <w:t>,</w:t>
            </w:r>
            <w:r>
              <w:rPr>
                <w:b/>
              </w:rPr>
              <w:t xml:space="preserve"> in </w:t>
            </w:r>
          </w:p>
          <w:p w:rsidR="008278F2" w:rsidRDefault="00F53826">
            <w:pPr>
              <w:widowControl w:val="0"/>
              <w:spacing w:line="240" w:lineRule="auto"/>
              <w:ind w:left="1039"/>
              <w:rPr>
                <w:rFonts w:ascii="Times New Roman" w:eastAsia="Times New Roman" w:hAnsi="Times New Roman" w:cs="Times New Roman"/>
              </w:rPr>
            </w:pPr>
            <w:r>
              <w:rPr>
                <w:b/>
              </w:rPr>
              <w:t xml:space="preserve">collaboration with the State and </w:t>
            </w:r>
          </w:p>
          <w:p w:rsidR="008278F2" w:rsidRDefault="00F53826">
            <w:pPr>
              <w:widowControl w:val="0"/>
              <w:spacing w:line="240" w:lineRule="auto"/>
              <w:ind w:left="1045"/>
              <w:rPr>
                <w:b/>
              </w:rPr>
            </w:pPr>
            <w:r>
              <w:rPr>
                <w:b/>
              </w:rPr>
              <w:t xml:space="preserve">local health departments; </w:t>
            </w:r>
          </w:p>
        </w:tc>
        <w:tc>
          <w:tcPr>
            <w:tcW w:w="6480" w:type="dxa"/>
            <w:shd w:val="clear" w:color="auto" w:fill="auto"/>
            <w:tcMar>
              <w:top w:w="100" w:type="dxa"/>
              <w:left w:w="100" w:type="dxa"/>
              <w:bottom w:w="100" w:type="dxa"/>
              <w:right w:w="100" w:type="dxa"/>
            </w:tcMar>
          </w:tcPr>
          <w:p w:rsidR="008278F2" w:rsidRDefault="00F53826">
            <w:pPr>
              <w:widowControl w:val="0"/>
              <w:numPr>
                <w:ilvl w:val="0"/>
                <w:numId w:val="7"/>
              </w:numPr>
              <w:spacing w:line="240" w:lineRule="auto"/>
              <w:ind w:right="1184"/>
            </w:pPr>
            <w:r>
              <w:rPr>
                <w:rFonts w:ascii="Times New Roman" w:eastAsia="Times New Roman" w:hAnsi="Times New Roman" w:cs="Times New Roman"/>
              </w:rPr>
              <w:t>Collaboration between school administrators and school nurses to identify an isolation room or area to separate anyone who exhib</w:t>
            </w:r>
            <w:r>
              <w:rPr>
                <w:rFonts w:ascii="Times New Roman" w:eastAsia="Times New Roman" w:hAnsi="Times New Roman" w:cs="Times New Roman"/>
              </w:rPr>
              <w:t xml:space="preserve">its COVID-like symptoms. </w:t>
            </w:r>
          </w:p>
          <w:p w:rsidR="008278F2" w:rsidRDefault="00F53826">
            <w:pPr>
              <w:widowControl w:val="0"/>
              <w:numPr>
                <w:ilvl w:val="0"/>
                <w:numId w:val="7"/>
              </w:numPr>
              <w:spacing w:line="240" w:lineRule="auto"/>
              <w:ind w:right="733"/>
            </w:pPr>
            <w:r>
              <w:rPr>
                <w:rFonts w:ascii="Times New Roman" w:eastAsia="Times New Roman" w:hAnsi="Times New Roman" w:cs="Times New Roman"/>
              </w:rPr>
              <w:t xml:space="preserve">School nurses and other healthcare providers should use Standard and Transmission-Based Precautions when caring for sick people. </w:t>
            </w:r>
          </w:p>
          <w:p w:rsidR="008278F2" w:rsidRDefault="00F53826">
            <w:pPr>
              <w:widowControl w:val="0"/>
              <w:numPr>
                <w:ilvl w:val="0"/>
                <w:numId w:val="7"/>
              </w:numPr>
              <w:spacing w:line="240" w:lineRule="auto"/>
              <w:ind w:right="227"/>
            </w:pPr>
            <w:r>
              <w:rPr>
                <w:rFonts w:ascii="Times New Roman" w:eastAsia="Times New Roman" w:hAnsi="Times New Roman" w:cs="Times New Roman"/>
              </w:rPr>
              <w:t>Follow established procedures for safely transporting anyone who is sick home or to a healthcare fac</w:t>
            </w:r>
            <w:r>
              <w:rPr>
                <w:rFonts w:ascii="Times New Roman" w:eastAsia="Times New Roman" w:hAnsi="Times New Roman" w:cs="Times New Roman"/>
              </w:rPr>
              <w:t xml:space="preserve">ility. </w:t>
            </w:r>
          </w:p>
          <w:p w:rsidR="008278F2" w:rsidRDefault="00F53826">
            <w:pPr>
              <w:widowControl w:val="0"/>
              <w:numPr>
                <w:ilvl w:val="0"/>
                <w:numId w:val="7"/>
              </w:numPr>
              <w:spacing w:line="240" w:lineRule="auto"/>
              <w:ind w:right="519"/>
            </w:pPr>
            <w:r>
              <w:rPr>
                <w:rFonts w:ascii="Times New Roman" w:eastAsia="Times New Roman" w:hAnsi="Times New Roman" w:cs="Times New Roman"/>
              </w:rPr>
              <w:t xml:space="preserve">Contact and coordinate with the local health authority Allegheny County Health Department when acting in response to a known or suspected communicable disease. </w:t>
            </w:r>
          </w:p>
          <w:p w:rsidR="008278F2" w:rsidRDefault="00F53826">
            <w:pPr>
              <w:widowControl w:val="0"/>
              <w:numPr>
                <w:ilvl w:val="0"/>
                <w:numId w:val="7"/>
              </w:numPr>
              <w:spacing w:line="240" w:lineRule="auto"/>
              <w:ind w:right="862"/>
            </w:pPr>
            <w:r>
              <w:rPr>
                <w:rFonts w:ascii="Times New Roman" w:eastAsia="Times New Roman" w:hAnsi="Times New Roman" w:cs="Times New Roman"/>
              </w:rPr>
              <w:t>Contact the local health authority (Allegheny County Health Department) for further guidance if parent/guardian or caregiver notifies the school of potential exposure by a student, staff member, or school visitor.</w:t>
            </w:r>
          </w:p>
          <w:p w:rsidR="008278F2" w:rsidRDefault="00F53826">
            <w:pPr>
              <w:widowControl w:val="0"/>
              <w:numPr>
                <w:ilvl w:val="0"/>
                <w:numId w:val="7"/>
              </w:numPr>
              <w:spacing w:line="240" w:lineRule="auto"/>
              <w:ind w:right="557"/>
            </w:pPr>
            <w:r>
              <w:rPr>
                <w:rFonts w:ascii="Times New Roman" w:eastAsia="Times New Roman" w:hAnsi="Times New Roman" w:cs="Times New Roman"/>
              </w:rPr>
              <w:t>Complete and submit contact tracing paperw</w:t>
            </w:r>
            <w:r>
              <w:rPr>
                <w:rFonts w:ascii="Times New Roman" w:eastAsia="Times New Roman" w:hAnsi="Times New Roman" w:cs="Times New Roman"/>
              </w:rPr>
              <w:t xml:space="preserve">ork. </w:t>
            </w:r>
          </w:p>
          <w:p w:rsidR="008278F2" w:rsidRDefault="00F53826">
            <w:pPr>
              <w:widowControl w:val="0"/>
              <w:numPr>
                <w:ilvl w:val="0"/>
                <w:numId w:val="7"/>
              </w:numPr>
              <w:spacing w:line="240" w:lineRule="auto"/>
              <w:ind w:right="316"/>
            </w:pPr>
            <w:r>
              <w:rPr>
                <w:rFonts w:ascii="Times New Roman" w:eastAsia="Times New Roman" w:hAnsi="Times New Roman" w:cs="Times New Roman"/>
              </w:rPr>
              <w:t xml:space="preserve">Distribute notifications to building staff and students with appropriate related information as needed. </w:t>
            </w:r>
          </w:p>
          <w:p w:rsidR="008278F2" w:rsidRDefault="00F53826">
            <w:pPr>
              <w:widowControl w:val="0"/>
              <w:numPr>
                <w:ilvl w:val="0"/>
                <w:numId w:val="7"/>
              </w:numPr>
              <w:spacing w:line="240" w:lineRule="auto"/>
              <w:ind w:right="315"/>
            </w:pPr>
            <w:r>
              <w:rPr>
                <w:rFonts w:ascii="Times New Roman" w:eastAsia="Times New Roman" w:hAnsi="Times New Roman" w:cs="Times New Roman"/>
              </w:rPr>
              <w:t xml:space="preserve">Ensure that the development of policies and procedures are based on Centers for Disease Control guidelines, where appropriate. </w:t>
            </w:r>
          </w:p>
          <w:p w:rsidR="008278F2" w:rsidRDefault="00F53826">
            <w:pPr>
              <w:widowControl w:val="0"/>
              <w:numPr>
                <w:ilvl w:val="0"/>
                <w:numId w:val="7"/>
              </w:numPr>
              <w:spacing w:line="240" w:lineRule="auto"/>
              <w:ind w:right="214"/>
            </w:pPr>
            <w:r>
              <w:rPr>
                <w:rFonts w:ascii="Times New Roman" w:eastAsia="Times New Roman" w:hAnsi="Times New Roman" w:cs="Times New Roman"/>
              </w:rPr>
              <w:t>Work closely with</w:t>
            </w:r>
            <w:r>
              <w:rPr>
                <w:rFonts w:ascii="Times New Roman" w:eastAsia="Times New Roman" w:hAnsi="Times New Roman" w:cs="Times New Roman"/>
              </w:rPr>
              <w:t xml:space="preserve"> the community health center nurses to follow-up and complete contract tracing. </w:t>
            </w:r>
          </w:p>
          <w:p w:rsidR="008278F2" w:rsidRPr="00684B37" w:rsidRDefault="00F53826">
            <w:pPr>
              <w:widowControl w:val="0"/>
              <w:numPr>
                <w:ilvl w:val="0"/>
                <w:numId w:val="7"/>
              </w:numPr>
              <w:spacing w:line="240" w:lineRule="auto"/>
              <w:ind w:right="1009"/>
            </w:pPr>
            <w:r>
              <w:rPr>
                <w:rFonts w:ascii="Times New Roman" w:eastAsia="Times New Roman" w:hAnsi="Times New Roman" w:cs="Times New Roman"/>
              </w:rPr>
              <w:t xml:space="preserve">Contact tracing will continue to identify and </w:t>
            </w:r>
            <w:r>
              <w:rPr>
                <w:rFonts w:ascii="Times New Roman" w:eastAsia="Times New Roman" w:hAnsi="Times New Roman" w:cs="Times New Roman"/>
              </w:rPr>
              <w:lastRenderedPageBreak/>
              <w:t xml:space="preserve">quarantine close contacts when positive COVID cases are </w:t>
            </w:r>
            <w:r w:rsidRPr="00684B37">
              <w:rPr>
                <w:rFonts w:ascii="Times New Roman" w:eastAsia="Times New Roman" w:hAnsi="Times New Roman" w:cs="Times New Roman"/>
              </w:rPr>
              <w:t>identified</w:t>
            </w:r>
            <w:r w:rsidRPr="00684B37">
              <w:rPr>
                <w:rFonts w:ascii="Times New Roman" w:eastAsia="Times New Roman" w:hAnsi="Times New Roman" w:cs="Times New Roman"/>
                <w:u w:val="single"/>
              </w:rPr>
              <w:t xml:space="preserve"> </w:t>
            </w:r>
            <w:r w:rsidRPr="00684B37">
              <w:rPr>
                <w:rFonts w:ascii="Times New Roman" w:eastAsia="Times New Roman" w:hAnsi="Times New Roman" w:cs="Times New Roman"/>
                <w:b/>
                <w:u w:val="single"/>
              </w:rPr>
              <w:t>with the</w:t>
            </w:r>
            <w:r w:rsidRPr="00684B37">
              <w:rPr>
                <w:rFonts w:ascii="Times New Roman" w:eastAsia="Times New Roman" w:hAnsi="Times New Roman" w:cs="Times New Roman"/>
                <w:b/>
              </w:rPr>
              <w:t xml:space="preserve"> </w:t>
            </w:r>
            <w:r w:rsidRPr="00684B37">
              <w:rPr>
                <w:rFonts w:ascii="Times New Roman" w:eastAsia="Times New Roman" w:hAnsi="Times New Roman" w:cs="Times New Roman"/>
                <w:b/>
                <w:u w:val="single"/>
              </w:rPr>
              <w:t>following exceptions under the</w:t>
            </w:r>
            <w:r w:rsidRPr="00684B37">
              <w:rPr>
                <w:rFonts w:ascii="Times New Roman" w:eastAsia="Times New Roman" w:hAnsi="Times New Roman" w:cs="Times New Roman"/>
                <w:b/>
              </w:rPr>
              <w:t xml:space="preserve"> </w:t>
            </w:r>
            <w:r w:rsidRPr="00684B37">
              <w:rPr>
                <w:rFonts w:ascii="Times New Roman" w:eastAsia="Times New Roman" w:hAnsi="Times New Roman" w:cs="Times New Roman"/>
                <w:b/>
                <w:u w:val="single"/>
              </w:rPr>
              <w:t>current Centers for Disease Control guidelines.</w:t>
            </w:r>
            <w:r w:rsidRPr="00684B37">
              <w:rPr>
                <w:rFonts w:ascii="Times New Roman" w:eastAsia="Times New Roman" w:hAnsi="Times New Roman" w:cs="Times New Roman"/>
                <w:b/>
              </w:rPr>
              <w:t xml:space="preserve"> </w:t>
            </w:r>
          </w:p>
          <w:p w:rsidR="008278F2" w:rsidRDefault="00F53826">
            <w:pPr>
              <w:widowControl w:val="0"/>
              <w:numPr>
                <w:ilvl w:val="1"/>
                <w:numId w:val="7"/>
              </w:numPr>
              <w:spacing w:line="240" w:lineRule="auto"/>
              <w:ind w:right="806"/>
              <w:rPr>
                <w:rFonts w:ascii="Times New Roman" w:eastAsia="Times New Roman" w:hAnsi="Times New Roman" w:cs="Times New Roman"/>
                <w:b/>
              </w:rPr>
            </w:pPr>
            <w:r>
              <w:rPr>
                <w:rFonts w:ascii="Times New Roman" w:eastAsia="Times New Roman" w:hAnsi="Times New Roman" w:cs="Times New Roman"/>
                <w:b/>
                <w:u w:val="single"/>
              </w:rPr>
              <w:t>1. Exception in Centers for Disease Control guidelines:</w:t>
            </w:r>
            <w:r>
              <w:rPr>
                <w:rFonts w:ascii="Times New Roman" w:eastAsia="Times New Roman" w:hAnsi="Times New Roman" w:cs="Times New Roman"/>
                <w:b/>
              </w:rPr>
              <w:t xml:space="preserve"> </w:t>
            </w:r>
          </w:p>
          <w:p w:rsidR="008278F2" w:rsidRDefault="00F53826">
            <w:pPr>
              <w:widowControl w:val="0"/>
              <w:numPr>
                <w:ilvl w:val="1"/>
                <w:numId w:val="7"/>
              </w:numPr>
              <w:spacing w:line="240" w:lineRule="auto"/>
              <w:ind w:right="806"/>
              <w:rPr>
                <w:rFonts w:ascii="Times New Roman" w:eastAsia="Times New Roman" w:hAnsi="Times New Roman" w:cs="Times New Roman"/>
                <w:b/>
              </w:rPr>
            </w:pPr>
            <w:r>
              <w:rPr>
                <w:rFonts w:ascii="Times New Roman" w:eastAsia="Times New Roman" w:hAnsi="Times New Roman" w:cs="Times New Roman"/>
                <w:b/>
              </w:rPr>
              <w:t xml:space="preserve">In the K–12 indoor classroom setting, the close contact definition </w:t>
            </w:r>
            <w:r>
              <w:rPr>
                <w:rFonts w:ascii="Times New Roman" w:eastAsia="Times New Roman" w:hAnsi="Times New Roman" w:cs="Times New Roman"/>
                <w:b/>
                <w:i/>
              </w:rPr>
              <w:t xml:space="preserve">excludes </w:t>
            </w:r>
            <w:r>
              <w:rPr>
                <w:rFonts w:ascii="Times New Roman" w:eastAsia="Times New Roman" w:hAnsi="Times New Roman" w:cs="Times New Roman"/>
                <w:b/>
              </w:rPr>
              <w:t>students who were within 3 to 6 feet of an infected student (laboratory-co</w:t>
            </w:r>
            <w:r>
              <w:rPr>
                <w:rFonts w:ascii="Times New Roman" w:eastAsia="Times New Roman" w:hAnsi="Times New Roman" w:cs="Times New Roman"/>
                <w:b/>
              </w:rPr>
              <w:t xml:space="preserve">nfirmed or a </w:t>
            </w:r>
          </w:p>
          <w:p w:rsidR="008278F2" w:rsidRDefault="00F53826">
            <w:pPr>
              <w:widowControl w:val="0"/>
              <w:spacing w:before="34" w:line="240" w:lineRule="auto"/>
              <w:ind w:left="1440" w:right="1167"/>
              <w:rPr>
                <w:rFonts w:ascii="Times New Roman" w:eastAsia="Times New Roman" w:hAnsi="Times New Roman" w:cs="Times New Roman"/>
                <w:b/>
              </w:rPr>
            </w:pPr>
            <w:r>
              <w:rPr>
                <w:rFonts w:ascii="Times New Roman" w:eastAsia="Times New Roman" w:hAnsi="Times New Roman" w:cs="Times New Roman"/>
                <w:b/>
              </w:rPr>
              <w:t xml:space="preserve">clinically compatible illness) where: </w:t>
            </w:r>
          </w:p>
          <w:p w:rsidR="008278F2" w:rsidRDefault="00F53826">
            <w:pPr>
              <w:widowControl w:val="0"/>
              <w:spacing w:before="35" w:line="240" w:lineRule="auto"/>
              <w:ind w:left="1440" w:right="599"/>
              <w:rPr>
                <w:rFonts w:ascii="Times New Roman" w:eastAsia="Times New Roman" w:hAnsi="Times New Roman" w:cs="Times New Roman"/>
                <w:b/>
              </w:rPr>
            </w:pPr>
            <w:r>
              <w:rPr>
                <w:b/>
              </w:rPr>
              <w:t xml:space="preserve">○ </w:t>
            </w:r>
            <w:r>
              <w:rPr>
                <w:rFonts w:ascii="Times New Roman" w:eastAsia="Times New Roman" w:hAnsi="Times New Roman" w:cs="Times New Roman"/>
                <w:b/>
              </w:rPr>
              <w:t xml:space="preserve">both students were engaged in consistent and correct use of well-fitting masks; </w:t>
            </w:r>
          </w:p>
          <w:p w:rsidR="008278F2" w:rsidRDefault="008278F2">
            <w:pPr>
              <w:widowControl w:val="0"/>
              <w:spacing w:before="35" w:line="240" w:lineRule="auto"/>
              <w:ind w:left="1440" w:right="599"/>
              <w:rPr>
                <w:rFonts w:ascii="Times New Roman" w:eastAsia="Times New Roman" w:hAnsi="Times New Roman" w:cs="Times New Roman"/>
                <w:b/>
                <w:i/>
              </w:rPr>
            </w:pPr>
          </w:p>
          <w:p w:rsidR="008278F2" w:rsidRDefault="00F53826">
            <w:pPr>
              <w:widowControl w:val="0"/>
              <w:spacing w:before="35" w:line="240" w:lineRule="auto"/>
              <w:ind w:left="1440" w:right="599"/>
              <w:rPr>
                <w:rFonts w:ascii="Times New Roman" w:eastAsia="Times New Roman" w:hAnsi="Times New Roman" w:cs="Times New Roman"/>
                <w:b/>
                <w:i/>
              </w:rPr>
            </w:pPr>
            <w:r>
              <w:rPr>
                <w:rFonts w:ascii="Times New Roman" w:eastAsia="Times New Roman" w:hAnsi="Times New Roman" w:cs="Times New Roman"/>
                <w:b/>
                <w:i/>
              </w:rPr>
              <w:t xml:space="preserve">and </w:t>
            </w:r>
          </w:p>
          <w:p w:rsidR="008278F2" w:rsidRDefault="008278F2">
            <w:pPr>
              <w:widowControl w:val="0"/>
              <w:spacing w:before="35" w:line="240" w:lineRule="auto"/>
              <w:ind w:left="1440" w:right="599"/>
              <w:rPr>
                <w:rFonts w:ascii="Times New Roman" w:eastAsia="Times New Roman" w:hAnsi="Times New Roman" w:cs="Times New Roman"/>
                <w:b/>
                <w:i/>
              </w:rPr>
            </w:pPr>
          </w:p>
          <w:p w:rsidR="008278F2" w:rsidRDefault="00F53826">
            <w:pPr>
              <w:widowControl w:val="0"/>
              <w:spacing w:before="35" w:line="240" w:lineRule="auto"/>
              <w:ind w:left="1440" w:right="666"/>
              <w:rPr>
                <w:rFonts w:ascii="Times New Roman" w:eastAsia="Times New Roman" w:hAnsi="Times New Roman" w:cs="Times New Roman"/>
                <w:b/>
              </w:rPr>
            </w:pPr>
            <w:r>
              <w:rPr>
                <w:b/>
              </w:rPr>
              <w:t xml:space="preserve">○ </w:t>
            </w:r>
            <w:r>
              <w:rPr>
                <w:rFonts w:ascii="Times New Roman" w:eastAsia="Times New Roman" w:hAnsi="Times New Roman" w:cs="Times New Roman"/>
                <w:b/>
              </w:rPr>
              <w:t xml:space="preserve">other K–12 school prevention strategies (such as universal and correct mask use, physical distancing, increased ventilation) were in place in the K–12 school setting. </w:t>
            </w:r>
          </w:p>
          <w:p w:rsidR="008278F2" w:rsidRDefault="00F53826">
            <w:pPr>
              <w:widowControl w:val="0"/>
              <w:numPr>
                <w:ilvl w:val="1"/>
                <w:numId w:val="7"/>
              </w:numPr>
              <w:spacing w:before="32" w:line="240" w:lineRule="auto"/>
              <w:ind w:right="1022"/>
              <w:rPr>
                <w:b/>
              </w:rPr>
            </w:pPr>
            <w:r>
              <w:rPr>
                <w:rFonts w:ascii="Times New Roman" w:eastAsia="Times New Roman" w:hAnsi="Times New Roman" w:cs="Times New Roman"/>
                <w:b/>
              </w:rPr>
              <w:t>Guidance from the Allegheny County Health Department</w:t>
            </w:r>
            <w:r w:rsidR="00684B37">
              <w:rPr>
                <w:rFonts w:ascii="Times New Roman" w:eastAsia="Times New Roman" w:hAnsi="Times New Roman" w:cs="Times New Roman"/>
                <w:b/>
              </w:rPr>
              <w:t>.</w:t>
            </w:r>
            <w:r>
              <w:rPr>
                <w:rFonts w:ascii="Times New Roman" w:eastAsia="Times New Roman" w:hAnsi="Times New Roman" w:cs="Times New Roman"/>
                <w:b/>
              </w:rPr>
              <w:t xml:space="preserve"> </w:t>
            </w:r>
          </w:p>
          <w:p w:rsidR="008278F2" w:rsidRPr="00684B37" w:rsidRDefault="00F53826" w:rsidP="00684B37">
            <w:pPr>
              <w:widowControl w:val="0"/>
              <w:numPr>
                <w:ilvl w:val="1"/>
                <w:numId w:val="7"/>
              </w:numPr>
              <w:spacing w:line="240" w:lineRule="auto"/>
              <w:ind w:right="1022"/>
              <w:rPr>
                <w:b/>
              </w:rPr>
            </w:pPr>
            <w:r>
              <w:rPr>
                <w:rFonts w:ascii="Times New Roman" w:eastAsia="Times New Roman" w:hAnsi="Times New Roman" w:cs="Times New Roman"/>
                <w:b/>
                <w:highlight w:val="white"/>
              </w:rPr>
              <w:t>This exception does not apply to t</w:t>
            </w:r>
            <w:r>
              <w:rPr>
                <w:rFonts w:ascii="Times New Roman" w:eastAsia="Times New Roman" w:hAnsi="Times New Roman" w:cs="Times New Roman"/>
                <w:b/>
                <w:highlight w:val="white"/>
              </w:rPr>
              <w:t>eachers,</w:t>
            </w:r>
            <w:r>
              <w:rPr>
                <w:rFonts w:ascii="Times New Roman" w:eastAsia="Times New Roman" w:hAnsi="Times New Roman" w:cs="Times New Roman"/>
                <w:b/>
              </w:rPr>
              <w:t xml:space="preserve"> </w:t>
            </w:r>
            <w:r w:rsidRPr="00684B37">
              <w:rPr>
                <w:rFonts w:ascii="Times New Roman" w:eastAsia="Times New Roman" w:hAnsi="Times New Roman" w:cs="Times New Roman"/>
                <w:b/>
                <w:highlight w:val="white"/>
              </w:rPr>
              <w:t>staff, or other adults in the indoor</w:t>
            </w:r>
            <w:r w:rsidRPr="00684B37">
              <w:rPr>
                <w:rFonts w:ascii="Times New Roman" w:eastAsia="Times New Roman" w:hAnsi="Times New Roman" w:cs="Times New Roman"/>
                <w:b/>
              </w:rPr>
              <w:t xml:space="preserve"> classroom setting.                           </w:t>
            </w:r>
          </w:p>
          <w:p w:rsidR="008278F2" w:rsidRDefault="00F53826">
            <w:pPr>
              <w:widowControl w:val="0"/>
              <w:numPr>
                <w:ilvl w:val="1"/>
                <w:numId w:val="7"/>
              </w:numPr>
              <w:spacing w:line="240" w:lineRule="auto"/>
              <w:ind w:right="555"/>
              <w:rPr>
                <w:rFonts w:ascii="Times New Roman" w:eastAsia="Times New Roman" w:hAnsi="Times New Roman" w:cs="Times New Roman"/>
                <w:b/>
              </w:rPr>
            </w:pPr>
            <w:r>
              <w:rPr>
                <w:rFonts w:ascii="Times New Roman" w:eastAsia="Times New Roman" w:hAnsi="Times New Roman" w:cs="Times New Roman"/>
                <w:b/>
                <w:u w:val="single"/>
              </w:rPr>
              <w:t>2. Except in certain circumstances,</w:t>
            </w:r>
            <w:r>
              <w:rPr>
                <w:rFonts w:ascii="Times New Roman" w:eastAsia="Times New Roman" w:hAnsi="Times New Roman" w:cs="Times New Roman"/>
                <w:b/>
              </w:rPr>
              <w:t xml:space="preserve"> </w:t>
            </w:r>
          </w:p>
          <w:p w:rsidR="008278F2" w:rsidRDefault="00F53826">
            <w:pPr>
              <w:widowControl w:val="0"/>
              <w:numPr>
                <w:ilvl w:val="1"/>
                <w:numId w:val="7"/>
              </w:numPr>
              <w:spacing w:line="240" w:lineRule="auto"/>
              <w:ind w:right="555"/>
              <w:rPr>
                <w:rFonts w:ascii="Times New Roman" w:eastAsia="Times New Roman" w:hAnsi="Times New Roman" w:cs="Times New Roman"/>
                <w:b/>
              </w:rPr>
            </w:pPr>
            <w:r>
              <w:rPr>
                <w:rFonts w:ascii="Times New Roman" w:eastAsia="Times New Roman" w:hAnsi="Times New Roman" w:cs="Times New Roman"/>
                <w:b/>
                <w:highlight w:val="white"/>
              </w:rPr>
              <w:t>people who have been in close contact</w:t>
            </w:r>
            <w:r>
              <w:rPr>
                <w:rFonts w:ascii="Times New Roman" w:eastAsia="Times New Roman" w:hAnsi="Times New Roman" w:cs="Times New Roman"/>
                <w:b/>
              </w:rPr>
              <w:t xml:space="preserve"> </w:t>
            </w:r>
            <w:r>
              <w:rPr>
                <w:rFonts w:ascii="Times New Roman" w:eastAsia="Times New Roman" w:hAnsi="Times New Roman" w:cs="Times New Roman"/>
                <w:b/>
                <w:highlight w:val="white"/>
              </w:rPr>
              <w:t>with someone who has COVID-19</w:t>
            </w:r>
            <w:r>
              <w:rPr>
                <w:rFonts w:ascii="Times New Roman" w:eastAsia="Times New Roman" w:hAnsi="Times New Roman" w:cs="Times New Roman"/>
                <w:b/>
              </w:rPr>
              <w:t xml:space="preserve"> </w:t>
            </w:r>
            <w:r>
              <w:rPr>
                <w:rFonts w:ascii="Times New Roman" w:eastAsia="Times New Roman" w:hAnsi="Times New Roman" w:cs="Times New Roman"/>
                <w:b/>
                <w:highlight w:val="white"/>
              </w:rPr>
              <w:t>should</w:t>
            </w:r>
            <w:r>
              <w:rPr>
                <w:rFonts w:ascii="Times New Roman" w:eastAsia="Times New Roman" w:hAnsi="Times New Roman" w:cs="Times New Roman"/>
                <w:b/>
                <w:highlight w:val="white"/>
                <w:u w:val="single"/>
              </w:rPr>
              <w:t xml:space="preserve"> </w:t>
            </w:r>
            <w:r>
              <w:rPr>
                <w:rFonts w:ascii="Times New Roman" w:eastAsia="Times New Roman" w:hAnsi="Times New Roman" w:cs="Times New Roman"/>
                <w:b/>
                <w:color w:val="075290"/>
                <w:highlight w:val="white"/>
                <w:u w:val="single"/>
              </w:rPr>
              <w:t>quarantine</w:t>
            </w:r>
            <w:r>
              <w:rPr>
                <w:rFonts w:ascii="Times New Roman" w:eastAsia="Times New Roman" w:hAnsi="Times New Roman" w:cs="Times New Roman"/>
                <w:b/>
                <w:highlight w:val="white"/>
                <w:u w:val="single"/>
              </w:rPr>
              <w:t>.</w:t>
            </w:r>
            <w:r>
              <w:rPr>
                <w:rFonts w:ascii="Times New Roman" w:eastAsia="Times New Roman" w:hAnsi="Times New Roman" w:cs="Times New Roman"/>
                <w:b/>
                <w:highlight w:val="white"/>
              </w:rPr>
              <w:t xml:space="preserve"> However, the</w:t>
            </w:r>
            <w:r>
              <w:rPr>
                <w:rFonts w:ascii="Times New Roman" w:eastAsia="Times New Roman" w:hAnsi="Times New Roman" w:cs="Times New Roman"/>
                <w:b/>
              </w:rPr>
              <w:t xml:space="preserve"> </w:t>
            </w:r>
            <w:r>
              <w:rPr>
                <w:rFonts w:ascii="Times New Roman" w:eastAsia="Times New Roman" w:hAnsi="Times New Roman" w:cs="Times New Roman"/>
                <w:b/>
                <w:highlight w:val="white"/>
              </w:rPr>
              <w:t>following people with recent exposure</w:t>
            </w:r>
            <w:r>
              <w:rPr>
                <w:rFonts w:ascii="Times New Roman" w:eastAsia="Times New Roman" w:hAnsi="Times New Roman" w:cs="Times New Roman"/>
                <w:b/>
              </w:rPr>
              <w:t xml:space="preserve"> </w:t>
            </w:r>
            <w:r>
              <w:rPr>
                <w:rFonts w:ascii="Times New Roman" w:eastAsia="Times New Roman" w:hAnsi="Times New Roman" w:cs="Times New Roman"/>
                <w:b/>
                <w:highlight w:val="white"/>
                <w:u w:val="single"/>
              </w:rPr>
              <w:t>may NOT need to quarantine:</w:t>
            </w:r>
            <w:r>
              <w:rPr>
                <w:rFonts w:ascii="Times New Roman" w:eastAsia="Times New Roman" w:hAnsi="Times New Roman" w:cs="Times New Roman"/>
                <w:b/>
              </w:rPr>
              <w:t xml:space="preserve"> </w:t>
            </w:r>
          </w:p>
          <w:p w:rsidR="008278F2" w:rsidRDefault="00F53826">
            <w:pPr>
              <w:widowControl w:val="0"/>
              <w:numPr>
                <w:ilvl w:val="1"/>
                <w:numId w:val="7"/>
              </w:numPr>
              <w:spacing w:line="240" w:lineRule="auto"/>
              <w:ind w:right="555"/>
              <w:rPr>
                <w:rFonts w:ascii="Times New Roman" w:eastAsia="Times New Roman" w:hAnsi="Times New Roman" w:cs="Times New Roman"/>
                <w:b/>
              </w:rPr>
            </w:pPr>
            <w:r>
              <w:rPr>
                <w:rFonts w:ascii="Times New Roman" w:eastAsia="Times New Roman" w:hAnsi="Times New Roman" w:cs="Times New Roman"/>
                <w:b/>
                <w:highlight w:val="white"/>
              </w:rPr>
              <w:t>People who have been fully</w:t>
            </w:r>
            <w:r>
              <w:rPr>
                <w:rFonts w:ascii="Times New Roman" w:eastAsia="Times New Roman" w:hAnsi="Times New Roman" w:cs="Times New Roman"/>
                <w:b/>
              </w:rPr>
              <w:t xml:space="preserve"> </w:t>
            </w:r>
            <w:r>
              <w:rPr>
                <w:rFonts w:ascii="Times New Roman" w:eastAsia="Times New Roman" w:hAnsi="Times New Roman" w:cs="Times New Roman"/>
                <w:b/>
                <w:highlight w:val="white"/>
              </w:rPr>
              <w:t>vaccinated</w:t>
            </w:r>
          </w:p>
          <w:p w:rsidR="008278F2" w:rsidRDefault="00F53826">
            <w:pPr>
              <w:widowControl w:val="0"/>
              <w:numPr>
                <w:ilvl w:val="1"/>
                <w:numId w:val="7"/>
              </w:numPr>
              <w:spacing w:line="240" w:lineRule="auto"/>
              <w:ind w:right="555"/>
              <w:rPr>
                <w:rFonts w:ascii="Times New Roman" w:eastAsia="Times New Roman" w:hAnsi="Times New Roman" w:cs="Times New Roman"/>
                <w:b/>
              </w:rPr>
            </w:pPr>
            <w:r>
              <w:rPr>
                <w:rFonts w:ascii="Times New Roman" w:eastAsia="Times New Roman" w:hAnsi="Times New Roman" w:cs="Times New Roman"/>
                <w:b/>
                <w:highlight w:val="white"/>
              </w:rPr>
              <w:t>People who were previously</w:t>
            </w:r>
            <w:r>
              <w:rPr>
                <w:rFonts w:ascii="Times New Roman" w:eastAsia="Times New Roman" w:hAnsi="Times New Roman" w:cs="Times New Roman"/>
                <w:b/>
              </w:rPr>
              <w:t xml:space="preserve"> </w:t>
            </w:r>
            <w:r>
              <w:rPr>
                <w:rFonts w:ascii="Times New Roman" w:eastAsia="Times New Roman" w:hAnsi="Times New Roman" w:cs="Times New Roman"/>
                <w:b/>
                <w:highlight w:val="white"/>
              </w:rPr>
              <w:t>diagnosed with COVID-19 within</w:t>
            </w:r>
            <w:r>
              <w:rPr>
                <w:rFonts w:ascii="Times New Roman" w:eastAsia="Times New Roman" w:hAnsi="Times New Roman" w:cs="Times New Roman"/>
                <w:b/>
              </w:rPr>
              <w:t xml:space="preserve"> </w:t>
            </w:r>
            <w:r>
              <w:rPr>
                <w:rFonts w:ascii="Times New Roman" w:eastAsia="Times New Roman" w:hAnsi="Times New Roman" w:cs="Times New Roman"/>
                <w:b/>
                <w:highlight w:val="white"/>
              </w:rPr>
              <w:t>the last three months</w:t>
            </w:r>
            <w:r>
              <w:rPr>
                <w:rFonts w:ascii="Times New Roman" w:eastAsia="Times New Roman" w:hAnsi="Times New Roman" w:cs="Times New Roman"/>
                <w:b/>
              </w:rPr>
              <w:t xml:space="preserve"> </w:t>
            </w:r>
          </w:p>
          <w:p w:rsidR="008278F2" w:rsidRDefault="00F53826">
            <w:pPr>
              <w:widowControl w:val="0"/>
              <w:numPr>
                <w:ilvl w:val="1"/>
                <w:numId w:val="7"/>
              </w:numPr>
              <w:spacing w:line="240" w:lineRule="auto"/>
              <w:ind w:right="555"/>
              <w:rPr>
                <w:rFonts w:ascii="Times New Roman" w:eastAsia="Times New Roman" w:hAnsi="Times New Roman" w:cs="Times New Roman"/>
                <w:b/>
              </w:rPr>
            </w:pPr>
            <w:r>
              <w:rPr>
                <w:rFonts w:ascii="Times New Roman" w:eastAsia="Times New Roman" w:hAnsi="Times New Roman" w:cs="Times New Roman"/>
                <w:b/>
              </w:rPr>
              <w:t xml:space="preserve">Guidance from the Allegheny County Health </w:t>
            </w:r>
            <w:r>
              <w:rPr>
                <w:rFonts w:ascii="Times New Roman" w:eastAsia="Times New Roman" w:hAnsi="Times New Roman" w:cs="Times New Roman"/>
                <w:b/>
              </w:rPr>
              <w:lastRenderedPageBreak/>
              <w:t>Department</w:t>
            </w:r>
          </w:p>
          <w:p w:rsidR="008278F2" w:rsidRDefault="008278F2">
            <w:pPr>
              <w:widowControl w:val="0"/>
              <w:spacing w:line="240" w:lineRule="auto"/>
              <w:ind w:left="720" w:right="289" w:hanging="360"/>
              <w:rPr>
                <w:rFonts w:ascii="Times New Roman" w:eastAsia="Times New Roman" w:hAnsi="Times New Roman" w:cs="Times New Roman"/>
              </w:rPr>
            </w:pPr>
          </w:p>
        </w:tc>
      </w:tr>
      <w:tr w:rsidR="008278F2">
        <w:tc>
          <w:tcPr>
            <w:tcW w:w="6480" w:type="dxa"/>
            <w:shd w:val="clear" w:color="auto" w:fill="auto"/>
            <w:tcMar>
              <w:top w:w="100" w:type="dxa"/>
              <w:left w:w="100" w:type="dxa"/>
              <w:bottom w:w="100" w:type="dxa"/>
              <w:right w:w="100" w:type="dxa"/>
            </w:tcMar>
          </w:tcPr>
          <w:p w:rsidR="008278F2" w:rsidRDefault="00F53826">
            <w:pPr>
              <w:widowControl w:val="0"/>
              <w:spacing w:line="264" w:lineRule="auto"/>
              <w:ind w:left="5537" w:right="64" w:hanging="4851"/>
              <w:rPr>
                <w:b/>
              </w:rPr>
            </w:pPr>
            <w:r>
              <w:rPr>
                <w:b/>
              </w:rPr>
              <w:lastRenderedPageBreak/>
              <w:t xml:space="preserve">F. </w:t>
            </w:r>
            <w:r>
              <w:rPr>
                <w:b/>
                <w:color w:val="0000FF"/>
                <w:u w:val="single"/>
              </w:rPr>
              <w:t>Diagnostic</w:t>
            </w:r>
            <w:r>
              <w:rPr>
                <w:b/>
                <w:color w:val="0000FF"/>
              </w:rPr>
              <w:t xml:space="preserve"> </w:t>
            </w:r>
            <w:r>
              <w:rPr>
                <w:b/>
              </w:rPr>
              <w:t>a</w:t>
            </w:r>
            <w:r>
              <w:rPr>
                <w:b/>
              </w:rPr>
              <w:t>nd screening testing</w:t>
            </w:r>
          </w:p>
        </w:tc>
        <w:tc>
          <w:tcPr>
            <w:tcW w:w="6480" w:type="dxa"/>
            <w:shd w:val="clear" w:color="auto" w:fill="auto"/>
            <w:tcMar>
              <w:top w:w="100" w:type="dxa"/>
              <w:left w:w="100" w:type="dxa"/>
              <w:bottom w:w="100" w:type="dxa"/>
              <w:right w:w="100" w:type="dxa"/>
            </w:tcMar>
          </w:tcPr>
          <w:p w:rsidR="008278F2" w:rsidRDefault="00F53826">
            <w:pPr>
              <w:widowControl w:val="0"/>
              <w:numPr>
                <w:ilvl w:val="0"/>
                <w:numId w:val="6"/>
              </w:numPr>
              <w:spacing w:line="264" w:lineRule="auto"/>
              <w:ind w:right="64"/>
              <w:rPr>
                <w:rFonts w:ascii="Times New Roman" w:eastAsia="Times New Roman" w:hAnsi="Times New Roman" w:cs="Times New Roman"/>
              </w:rPr>
            </w:pPr>
            <w:r>
              <w:rPr>
                <w:rFonts w:ascii="Times New Roman" w:eastAsia="Times New Roman" w:hAnsi="Times New Roman" w:cs="Times New Roman"/>
              </w:rPr>
              <w:t xml:space="preserve">Monitor and act upon signs and symptoms of students and staff daily, upon arrival. </w:t>
            </w:r>
          </w:p>
          <w:p w:rsidR="008278F2" w:rsidRDefault="00F53826">
            <w:pPr>
              <w:widowControl w:val="0"/>
              <w:numPr>
                <w:ilvl w:val="0"/>
                <w:numId w:val="6"/>
              </w:numPr>
              <w:spacing w:line="240" w:lineRule="auto"/>
              <w:ind w:right="509"/>
              <w:rPr>
                <w:rFonts w:ascii="Times New Roman" w:eastAsia="Times New Roman" w:hAnsi="Times New Roman" w:cs="Times New Roman"/>
              </w:rPr>
            </w:pPr>
            <w:r>
              <w:rPr>
                <w:rFonts w:ascii="Times New Roman" w:eastAsia="Times New Roman" w:hAnsi="Times New Roman" w:cs="Times New Roman"/>
              </w:rPr>
              <w:t xml:space="preserve">Address privacy concerns, associated monitoring practices, confirmed exposure or cases by ensuring compliance with </w:t>
            </w:r>
            <w:r>
              <w:rPr>
                <w:rFonts w:ascii="Times New Roman" w:eastAsia="Times New Roman" w:hAnsi="Times New Roman" w:cs="Times New Roman"/>
                <w:color w:val="202124"/>
                <w:sz w:val="24"/>
                <w:szCs w:val="24"/>
                <w:highlight w:val="white"/>
              </w:rPr>
              <w:t>(</w:t>
            </w:r>
            <w:r>
              <w:rPr>
                <w:rFonts w:ascii="Times New Roman" w:eastAsia="Times New Roman" w:hAnsi="Times New Roman" w:cs="Times New Roman"/>
              </w:rPr>
              <w:t>HIPAA)/</w:t>
            </w:r>
            <w:r>
              <w:rPr>
                <w:rFonts w:ascii="Roboto" w:eastAsia="Roboto" w:hAnsi="Roboto" w:cs="Roboto"/>
                <w:color w:val="202124"/>
                <w:sz w:val="24"/>
                <w:szCs w:val="24"/>
                <w:highlight w:val="white"/>
              </w:rPr>
              <w:t>(</w:t>
            </w:r>
            <w:r>
              <w:rPr>
                <w:rFonts w:ascii="Times New Roman" w:eastAsia="Times New Roman" w:hAnsi="Times New Roman" w:cs="Times New Roman"/>
              </w:rPr>
              <w:t xml:space="preserve">FERPA). </w:t>
            </w:r>
          </w:p>
          <w:p w:rsidR="008278F2" w:rsidRDefault="00F53826">
            <w:pPr>
              <w:widowControl w:val="0"/>
              <w:numPr>
                <w:ilvl w:val="0"/>
                <w:numId w:val="6"/>
              </w:numPr>
              <w:spacing w:line="240" w:lineRule="auto"/>
              <w:ind w:right="786"/>
            </w:pPr>
            <w:r>
              <w:rPr>
                <w:rFonts w:ascii="Times New Roman" w:eastAsia="Times New Roman" w:hAnsi="Times New Roman" w:cs="Times New Roman"/>
              </w:rPr>
              <w:t>Encourage staff to use appropriate stay-at-home decision making when ill/</w:t>
            </w:r>
            <w:r>
              <w:rPr>
                <w:rFonts w:ascii="Times New Roman" w:eastAsia="Times New Roman" w:hAnsi="Times New Roman" w:cs="Times New Roman"/>
              </w:rPr>
              <w:t xml:space="preserve">sick. </w:t>
            </w:r>
          </w:p>
          <w:p w:rsidR="008278F2" w:rsidRDefault="00F53826">
            <w:pPr>
              <w:widowControl w:val="0"/>
              <w:numPr>
                <w:ilvl w:val="0"/>
                <w:numId w:val="6"/>
              </w:numPr>
              <w:spacing w:line="240" w:lineRule="auto"/>
              <w:ind w:right="100"/>
            </w:pPr>
            <w:r>
              <w:rPr>
                <w:rFonts w:ascii="Times New Roman" w:eastAsia="Times New Roman" w:hAnsi="Times New Roman" w:cs="Times New Roman"/>
              </w:rPr>
              <w:t>Encourage parents to keep their child(</w:t>
            </w:r>
            <w:proofErr w:type="spellStart"/>
            <w:r>
              <w:rPr>
                <w:rFonts w:ascii="Times New Roman" w:eastAsia="Times New Roman" w:hAnsi="Times New Roman" w:cs="Times New Roman"/>
              </w:rPr>
              <w:t>ren</w:t>
            </w:r>
            <w:proofErr w:type="spellEnd"/>
            <w:r>
              <w:rPr>
                <w:rFonts w:ascii="Times New Roman" w:eastAsia="Times New Roman" w:hAnsi="Times New Roman" w:cs="Times New Roman"/>
              </w:rPr>
              <w:t>) home when ill/sick</w:t>
            </w:r>
            <w:r w:rsidR="00684B37">
              <w:rPr>
                <w:rFonts w:ascii="Times New Roman" w:eastAsia="Times New Roman" w:hAnsi="Times New Roman" w:cs="Times New Roman"/>
              </w:rPr>
              <w:t>.</w:t>
            </w:r>
          </w:p>
        </w:tc>
      </w:tr>
      <w:tr w:rsidR="008278F2">
        <w:tc>
          <w:tcPr>
            <w:tcW w:w="6480" w:type="dxa"/>
            <w:shd w:val="clear" w:color="auto" w:fill="auto"/>
            <w:tcMar>
              <w:top w:w="100" w:type="dxa"/>
              <w:left w:w="100" w:type="dxa"/>
              <w:bottom w:w="100" w:type="dxa"/>
              <w:right w:w="100" w:type="dxa"/>
            </w:tcMar>
          </w:tcPr>
          <w:p w:rsidR="008278F2" w:rsidRDefault="00F53826">
            <w:pPr>
              <w:widowControl w:val="0"/>
              <w:spacing w:line="240" w:lineRule="auto"/>
              <w:ind w:left="680"/>
              <w:rPr>
                <w:rFonts w:ascii="Times New Roman" w:eastAsia="Times New Roman" w:hAnsi="Times New Roman" w:cs="Times New Roman"/>
              </w:rPr>
            </w:pPr>
            <w:r>
              <w:rPr>
                <w:b/>
              </w:rPr>
              <w:t xml:space="preserve">G. Efforts to provide </w:t>
            </w:r>
            <w:r>
              <w:rPr>
                <w:b/>
                <w:color w:val="0000FF"/>
                <w:u w:val="single"/>
              </w:rPr>
              <w:t>vaccinations to</w:t>
            </w:r>
            <w:r>
              <w:rPr>
                <w:b/>
                <w:color w:val="0000FF"/>
              </w:rPr>
              <w:t xml:space="preserve"> </w:t>
            </w:r>
          </w:p>
          <w:p w:rsidR="008278F2" w:rsidRDefault="00F53826">
            <w:pPr>
              <w:widowControl w:val="0"/>
              <w:spacing w:before="16" w:line="240" w:lineRule="auto"/>
              <w:ind w:left="1035"/>
              <w:rPr>
                <w:b/>
              </w:rPr>
            </w:pPr>
            <w:r>
              <w:rPr>
                <w:b/>
                <w:color w:val="0000FF"/>
                <w:u w:val="single"/>
              </w:rPr>
              <w:t>school communities</w:t>
            </w:r>
            <w:r>
              <w:rPr>
                <w:b/>
              </w:rPr>
              <w:t>;</w:t>
            </w:r>
            <w:r>
              <w:rPr>
                <w:b/>
              </w:rPr>
              <w:t xml:space="preserve"> </w:t>
            </w:r>
          </w:p>
        </w:tc>
        <w:tc>
          <w:tcPr>
            <w:tcW w:w="6480" w:type="dxa"/>
            <w:shd w:val="clear" w:color="auto" w:fill="auto"/>
            <w:tcMar>
              <w:top w:w="100" w:type="dxa"/>
              <w:left w:w="100" w:type="dxa"/>
              <w:bottom w:w="100" w:type="dxa"/>
              <w:right w:w="100" w:type="dxa"/>
            </w:tcMar>
          </w:tcPr>
          <w:p w:rsidR="008278F2" w:rsidRDefault="00F53826">
            <w:pPr>
              <w:widowControl w:val="0"/>
              <w:numPr>
                <w:ilvl w:val="0"/>
                <w:numId w:val="4"/>
              </w:numPr>
              <w:spacing w:line="240" w:lineRule="auto"/>
              <w:ind w:right="740"/>
            </w:pPr>
            <w:r>
              <w:rPr>
                <w:rFonts w:ascii="Times New Roman" w:eastAsia="Times New Roman" w:hAnsi="Times New Roman" w:cs="Times New Roman"/>
              </w:rPr>
              <w:t xml:space="preserve">Work with local health centers and hospitals to host additional on-site vaccination sessions. </w:t>
            </w:r>
          </w:p>
          <w:p w:rsidR="008278F2" w:rsidRPr="00684B37" w:rsidRDefault="00F53826" w:rsidP="00684B37">
            <w:pPr>
              <w:widowControl w:val="0"/>
              <w:numPr>
                <w:ilvl w:val="0"/>
                <w:numId w:val="4"/>
              </w:numPr>
              <w:spacing w:line="240" w:lineRule="auto"/>
              <w:ind w:right="215"/>
            </w:pPr>
            <w:r>
              <w:rPr>
                <w:rFonts w:ascii="Times New Roman" w:eastAsia="Times New Roman" w:hAnsi="Times New Roman" w:cs="Times New Roman"/>
              </w:rPr>
              <w:t>Provide brochures and other information as to when and where staff and students can receive vaccinations on site.</w:t>
            </w:r>
          </w:p>
        </w:tc>
      </w:tr>
      <w:tr w:rsidR="008278F2">
        <w:tc>
          <w:tcPr>
            <w:tcW w:w="6480" w:type="dxa"/>
            <w:shd w:val="clear" w:color="auto" w:fill="auto"/>
            <w:tcMar>
              <w:top w:w="100" w:type="dxa"/>
              <w:left w:w="100" w:type="dxa"/>
              <w:bottom w:w="100" w:type="dxa"/>
              <w:right w:w="100" w:type="dxa"/>
            </w:tcMar>
          </w:tcPr>
          <w:p w:rsidR="008278F2" w:rsidRDefault="00F53826">
            <w:pPr>
              <w:widowControl w:val="0"/>
              <w:spacing w:line="240" w:lineRule="auto"/>
              <w:ind w:left="686"/>
              <w:rPr>
                <w:rFonts w:ascii="Times New Roman" w:eastAsia="Times New Roman" w:hAnsi="Times New Roman" w:cs="Times New Roman"/>
              </w:rPr>
            </w:pPr>
            <w:r>
              <w:rPr>
                <w:b/>
              </w:rPr>
              <w:t xml:space="preserve">H. Appropriate accommodations for </w:t>
            </w:r>
          </w:p>
          <w:p w:rsidR="008278F2" w:rsidRDefault="00F53826">
            <w:pPr>
              <w:widowControl w:val="0"/>
              <w:spacing w:before="16" w:line="240" w:lineRule="auto"/>
              <w:ind w:left="1035"/>
              <w:rPr>
                <w:rFonts w:ascii="Times New Roman" w:eastAsia="Times New Roman" w:hAnsi="Times New Roman" w:cs="Times New Roman"/>
              </w:rPr>
            </w:pPr>
            <w:r>
              <w:rPr>
                <w:b/>
              </w:rPr>
              <w:t>students w</w:t>
            </w:r>
            <w:r>
              <w:rPr>
                <w:b/>
              </w:rPr>
              <w:t xml:space="preserve">ith disabilities with </w:t>
            </w:r>
          </w:p>
          <w:p w:rsidR="008278F2" w:rsidRDefault="00F53826">
            <w:pPr>
              <w:widowControl w:val="0"/>
              <w:spacing w:line="240" w:lineRule="auto"/>
              <w:ind w:left="1044"/>
              <w:rPr>
                <w:rFonts w:ascii="Times New Roman" w:eastAsia="Times New Roman" w:hAnsi="Times New Roman" w:cs="Times New Roman"/>
              </w:rPr>
            </w:pPr>
            <w:r>
              <w:rPr>
                <w:b/>
              </w:rPr>
              <w:t xml:space="preserve">respect to health and safety </w:t>
            </w:r>
          </w:p>
          <w:p w:rsidR="008278F2" w:rsidRDefault="00F53826">
            <w:pPr>
              <w:widowControl w:val="0"/>
              <w:spacing w:line="240" w:lineRule="auto"/>
              <w:ind w:left="1044"/>
              <w:rPr>
                <w:b/>
              </w:rPr>
            </w:pPr>
            <w:r>
              <w:rPr>
                <w:b/>
              </w:rPr>
              <w:t>policies; and</w:t>
            </w:r>
          </w:p>
        </w:tc>
        <w:tc>
          <w:tcPr>
            <w:tcW w:w="6480" w:type="dxa"/>
            <w:shd w:val="clear" w:color="auto" w:fill="auto"/>
            <w:tcMar>
              <w:top w:w="100" w:type="dxa"/>
              <w:left w:w="100" w:type="dxa"/>
              <w:bottom w:w="100" w:type="dxa"/>
              <w:right w:w="100" w:type="dxa"/>
            </w:tcMar>
          </w:tcPr>
          <w:p w:rsidR="008278F2" w:rsidRDefault="00F53826">
            <w:pPr>
              <w:widowControl w:val="0"/>
              <w:numPr>
                <w:ilvl w:val="0"/>
                <w:numId w:val="9"/>
              </w:numPr>
              <w:spacing w:line="240" w:lineRule="auto"/>
              <w:ind w:right="303"/>
            </w:pPr>
            <w:r>
              <w:rPr>
                <w:rFonts w:ascii="Times New Roman" w:eastAsia="Times New Roman" w:hAnsi="Times New Roman" w:cs="Times New Roman"/>
              </w:rPr>
              <w:t xml:space="preserve">Ensure that all procedures and practices </w:t>
            </w:r>
            <w:r>
              <w:rPr>
                <w:b/>
              </w:rPr>
              <w:t xml:space="preserve"> </w:t>
            </w:r>
            <w:r>
              <w:rPr>
                <w:rFonts w:ascii="Times New Roman" w:eastAsia="Times New Roman" w:hAnsi="Times New Roman" w:cs="Times New Roman"/>
              </w:rPr>
              <w:t xml:space="preserve">related to face coverings and all other parts of the health and safety plans </w:t>
            </w:r>
          </w:p>
          <w:p w:rsidR="008278F2" w:rsidRDefault="00F53826">
            <w:pPr>
              <w:widowControl w:val="0"/>
              <w:spacing w:line="240" w:lineRule="auto"/>
              <w:ind w:left="720" w:right="233"/>
              <w:rPr>
                <w:rFonts w:ascii="Times New Roman" w:eastAsia="Times New Roman" w:hAnsi="Times New Roman" w:cs="Times New Roman"/>
              </w:rPr>
            </w:pPr>
            <w:r>
              <w:rPr>
                <w:rFonts w:ascii="Times New Roman" w:eastAsia="Times New Roman" w:hAnsi="Times New Roman" w:cs="Times New Roman"/>
              </w:rPr>
              <w:t>accommodate the needs of students with disabilities.</w:t>
            </w:r>
          </w:p>
          <w:p w:rsidR="008278F2" w:rsidRDefault="00F53826">
            <w:pPr>
              <w:widowControl w:val="0"/>
              <w:numPr>
                <w:ilvl w:val="0"/>
                <w:numId w:val="9"/>
              </w:numPr>
              <w:spacing w:line="240" w:lineRule="auto"/>
              <w:ind w:right="233"/>
              <w:rPr>
                <w:rFonts w:ascii="Times New Roman" w:eastAsia="Times New Roman" w:hAnsi="Times New Roman" w:cs="Times New Roman"/>
              </w:rPr>
            </w:pPr>
            <w:r>
              <w:rPr>
                <w:rFonts w:ascii="Times New Roman" w:eastAsia="Times New Roman" w:hAnsi="Times New Roman" w:cs="Times New Roman"/>
              </w:rPr>
              <w:t>Comply with federal and state laws for students with disabilities with respect to health and safety policies and procedure</w:t>
            </w:r>
            <w:r w:rsidR="00684B37">
              <w:rPr>
                <w:rFonts w:ascii="Times New Roman" w:eastAsia="Times New Roman" w:hAnsi="Times New Roman" w:cs="Times New Roman"/>
              </w:rPr>
              <w:t>.</w:t>
            </w:r>
          </w:p>
        </w:tc>
      </w:tr>
      <w:tr w:rsidR="008278F2">
        <w:tc>
          <w:tcPr>
            <w:tcW w:w="6480" w:type="dxa"/>
            <w:shd w:val="clear" w:color="auto" w:fill="auto"/>
            <w:tcMar>
              <w:top w:w="100" w:type="dxa"/>
              <w:left w:w="100" w:type="dxa"/>
              <w:bottom w:w="100" w:type="dxa"/>
              <w:right w:w="100" w:type="dxa"/>
            </w:tcMar>
          </w:tcPr>
          <w:p w:rsidR="008278F2" w:rsidRDefault="00F53826">
            <w:pPr>
              <w:widowControl w:val="0"/>
              <w:spacing w:line="240" w:lineRule="auto"/>
              <w:ind w:left="684"/>
              <w:rPr>
                <w:rFonts w:ascii="Times New Roman" w:eastAsia="Times New Roman" w:hAnsi="Times New Roman" w:cs="Times New Roman"/>
              </w:rPr>
            </w:pPr>
            <w:r>
              <w:rPr>
                <w:b/>
                <w:sz w:val="21"/>
                <w:szCs w:val="21"/>
              </w:rPr>
              <w:t xml:space="preserve">I. </w:t>
            </w:r>
            <w:r>
              <w:rPr>
                <w:b/>
              </w:rPr>
              <w:t xml:space="preserve">Coordination with state and local </w:t>
            </w:r>
          </w:p>
          <w:p w:rsidR="008278F2" w:rsidRDefault="00F53826">
            <w:pPr>
              <w:widowControl w:val="0"/>
              <w:spacing w:before="16" w:line="240" w:lineRule="auto"/>
              <w:ind w:left="1045"/>
              <w:rPr>
                <w:b/>
              </w:rPr>
            </w:pPr>
            <w:r>
              <w:rPr>
                <w:b/>
              </w:rPr>
              <w:t xml:space="preserve">health officials. </w:t>
            </w:r>
          </w:p>
        </w:tc>
        <w:tc>
          <w:tcPr>
            <w:tcW w:w="6480" w:type="dxa"/>
            <w:shd w:val="clear" w:color="auto" w:fill="auto"/>
            <w:tcMar>
              <w:top w:w="100" w:type="dxa"/>
              <w:left w:w="100" w:type="dxa"/>
              <w:bottom w:w="100" w:type="dxa"/>
              <w:right w:w="100" w:type="dxa"/>
            </w:tcMar>
          </w:tcPr>
          <w:p w:rsidR="008278F2" w:rsidRDefault="00F53826">
            <w:pPr>
              <w:widowControl w:val="0"/>
              <w:numPr>
                <w:ilvl w:val="0"/>
                <w:numId w:val="8"/>
              </w:numPr>
              <w:spacing w:line="240" w:lineRule="auto"/>
              <w:ind w:right="458"/>
            </w:pPr>
            <w:r>
              <w:rPr>
                <w:rFonts w:ascii="Times New Roman" w:eastAsia="Times New Roman" w:hAnsi="Times New Roman" w:cs="Times New Roman"/>
              </w:rPr>
              <w:t>LEA will work cooperatively with the board of directors, Joint Task Forces, the PA Department of Health, the Centers for Disease Control, Pennsylvania Department of Education, and Allegheny County Health Department, to coordinate resources and implement pr</w:t>
            </w:r>
            <w:r>
              <w:rPr>
                <w:rFonts w:ascii="Times New Roman" w:eastAsia="Times New Roman" w:hAnsi="Times New Roman" w:cs="Times New Roman"/>
              </w:rPr>
              <w:t xml:space="preserve">ocesses and procedures in accordance with the health and safety plan. </w:t>
            </w:r>
          </w:p>
          <w:p w:rsidR="00684B37" w:rsidRPr="00684B37" w:rsidRDefault="00F53826">
            <w:pPr>
              <w:widowControl w:val="0"/>
              <w:numPr>
                <w:ilvl w:val="0"/>
                <w:numId w:val="8"/>
              </w:numPr>
              <w:spacing w:line="240" w:lineRule="auto"/>
              <w:ind w:right="228"/>
            </w:pPr>
            <w:r>
              <w:rPr>
                <w:rFonts w:ascii="Times New Roman" w:eastAsia="Times New Roman" w:hAnsi="Times New Roman" w:cs="Times New Roman"/>
              </w:rPr>
              <w:t xml:space="preserve">Utilize a chain-of-command approach to all elements of the health and safety plan that includes the related agencies and </w:t>
            </w:r>
          </w:p>
          <w:p w:rsidR="008278F2" w:rsidRDefault="00684B37" w:rsidP="00684B37">
            <w:pPr>
              <w:widowControl w:val="0"/>
              <w:spacing w:line="240" w:lineRule="auto"/>
              <w:ind w:left="720" w:right="228"/>
            </w:pPr>
            <w:r>
              <w:br/>
            </w:r>
            <w:r>
              <w:br/>
            </w:r>
            <w:r>
              <w:br/>
            </w:r>
            <w:bookmarkStart w:id="0" w:name="_GoBack"/>
            <w:bookmarkEnd w:id="0"/>
            <w:r w:rsidR="00F53826" w:rsidRPr="00684B37">
              <w:rPr>
                <w:rFonts w:ascii="Times New Roman" w:eastAsia="Times New Roman" w:hAnsi="Times New Roman" w:cs="Times New Roman"/>
              </w:rPr>
              <w:lastRenderedPageBreak/>
              <w:t>officials. Attend Allegheny County Health Department virtual mee</w:t>
            </w:r>
            <w:r w:rsidR="00F53826" w:rsidRPr="00684B37">
              <w:rPr>
                <w:rFonts w:ascii="Times New Roman" w:eastAsia="Times New Roman" w:hAnsi="Times New Roman" w:cs="Times New Roman"/>
              </w:rPr>
              <w:t>tings.</w:t>
            </w:r>
          </w:p>
          <w:p w:rsidR="008278F2" w:rsidRDefault="008278F2">
            <w:pPr>
              <w:widowControl w:val="0"/>
              <w:spacing w:line="240" w:lineRule="auto"/>
              <w:ind w:left="720" w:right="740" w:hanging="360"/>
              <w:rPr>
                <w:rFonts w:ascii="Times New Roman" w:eastAsia="Times New Roman" w:hAnsi="Times New Roman" w:cs="Times New Roman"/>
              </w:rPr>
            </w:pPr>
          </w:p>
        </w:tc>
      </w:tr>
    </w:tbl>
    <w:p w:rsidR="008278F2" w:rsidRDefault="008278F2">
      <w:pPr>
        <w:widowControl w:val="0"/>
        <w:spacing w:before="71" w:line="240" w:lineRule="auto"/>
        <w:ind w:right="364"/>
        <w:rPr>
          <w:sz w:val="24"/>
          <w:szCs w:val="24"/>
        </w:rPr>
      </w:pPr>
    </w:p>
    <w:p w:rsidR="008278F2" w:rsidRDefault="008278F2">
      <w:pPr>
        <w:widowControl w:val="0"/>
        <w:spacing w:before="71" w:line="240" w:lineRule="auto"/>
        <w:ind w:right="364"/>
        <w:rPr>
          <w:sz w:val="24"/>
          <w:szCs w:val="24"/>
        </w:rPr>
      </w:pPr>
    </w:p>
    <w:p w:rsidR="008278F2" w:rsidRDefault="00F53826">
      <w:pPr>
        <w:widowControl w:val="0"/>
        <w:spacing w:line="240" w:lineRule="auto"/>
        <w:rPr>
          <w:b/>
          <w:sz w:val="28"/>
          <w:szCs w:val="28"/>
        </w:rPr>
      </w:pPr>
      <w:r>
        <w:rPr>
          <w:b/>
          <w:sz w:val="28"/>
          <w:szCs w:val="28"/>
        </w:rPr>
        <w:t xml:space="preserve">Health and Safety Plan Governing Body Affirmation Statement </w:t>
      </w:r>
    </w:p>
    <w:p w:rsidR="008278F2" w:rsidRDefault="00F53826">
      <w:pPr>
        <w:widowControl w:val="0"/>
        <w:spacing w:before="287" w:line="264" w:lineRule="auto"/>
        <w:ind w:left="137" w:right="642" w:hanging="2"/>
      </w:pPr>
      <w:r>
        <w:t xml:space="preserve">The Board of Directors/Trustees for </w:t>
      </w:r>
      <w:r>
        <w:rPr>
          <w:b/>
        </w:rPr>
        <w:t xml:space="preserve">The Allegheny Valley School District </w:t>
      </w:r>
      <w:r>
        <w:t xml:space="preserve">reviewed and approved the Health and Safety Plan on </w:t>
      </w:r>
      <w:r>
        <w:rPr>
          <w:b/>
        </w:rPr>
        <w:t>August 17, 2021</w:t>
      </w:r>
      <w:r>
        <w:t xml:space="preserve">. </w:t>
      </w:r>
    </w:p>
    <w:p w:rsidR="008278F2" w:rsidRDefault="00F53826">
      <w:pPr>
        <w:widowControl w:val="0"/>
        <w:spacing w:before="502" w:line="240" w:lineRule="auto"/>
        <w:ind w:left="135"/>
      </w:pPr>
      <w:r>
        <w:t xml:space="preserve">The </w:t>
      </w:r>
      <w:r>
        <w:rPr>
          <w:highlight w:val="white"/>
        </w:rPr>
        <w:t>plan was approved by a vote of:</w:t>
      </w:r>
      <w:r>
        <w:t xml:space="preserve"> </w:t>
      </w:r>
    </w:p>
    <w:p w:rsidR="008278F2" w:rsidRDefault="00F53826">
      <w:pPr>
        <w:widowControl w:val="0"/>
        <w:spacing w:before="234" w:line="240" w:lineRule="auto"/>
        <w:ind w:left="1521"/>
        <w:rPr>
          <w:b/>
        </w:rPr>
      </w:pPr>
      <w:r>
        <w:rPr>
          <w:b/>
        </w:rPr>
        <w:t xml:space="preserve">Yes </w:t>
      </w:r>
    </w:p>
    <w:p w:rsidR="008278F2" w:rsidRDefault="00F53826">
      <w:pPr>
        <w:widowControl w:val="0"/>
        <w:spacing w:before="234" w:line="240" w:lineRule="auto"/>
        <w:ind w:left="1538"/>
        <w:rPr>
          <w:b/>
        </w:rPr>
      </w:pPr>
      <w:r>
        <w:rPr>
          <w:b/>
        </w:rPr>
        <w:t xml:space="preserve">No </w:t>
      </w:r>
    </w:p>
    <w:p w:rsidR="008278F2" w:rsidRDefault="00F53826">
      <w:pPr>
        <w:widowControl w:val="0"/>
        <w:spacing w:before="725" w:line="240" w:lineRule="auto"/>
        <w:ind w:left="130"/>
        <w:rPr>
          <w:b/>
        </w:rPr>
      </w:pPr>
      <w:r>
        <w:t>Affirmed on: August 17</w:t>
      </w:r>
      <w:r>
        <w:rPr>
          <w:b/>
          <w:highlight w:val="white"/>
        </w:rPr>
        <w:t>,</w:t>
      </w:r>
      <w:r>
        <w:rPr>
          <w:b/>
        </w:rPr>
        <w:t xml:space="preserve"> </w:t>
      </w:r>
      <w:r>
        <w:rPr>
          <w:b/>
          <w:highlight w:val="white"/>
        </w:rPr>
        <w:t>2021</w:t>
      </w:r>
      <w:r>
        <w:rPr>
          <w:b/>
        </w:rPr>
        <w:t xml:space="preserve"> </w:t>
      </w:r>
    </w:p>
    <w:p w:rsidR="008278F2" w:rsidRDefault="00F53826">
      <w:pPr>
        <w:widowControl w:val="0"/>
        <w:spacing w:before="525" w:line="240" w:lineRule="auto"/>
        <w:ind w:left="146"/>
      </w:pPr>
      <w:r>
        <w:t xml:space="preserve">By: </w:t>
      </w:r>
    </w:p>
    <w:p w:rsidR="008278F2" w:rsidRDefault="00F53826">
      <w:pPr>
        <w:widowControl w:val="0"/>
        <w:spacing w:before="525" w:line="240" w:lineRule="auto"/>
        <w:ind w:left="146"/>
      </w:pPr>
      <w:r>
        <w:t>(</w:t>
      </w:r>
      <w:r>
        <w:rPr>
          <w:i/>
        </w:rPr>
        <w:t>Signature* of Board President</w:t>
      </w:r>
      <w:r>
        <w:t xml:space="preserve">) </w:t>
      </w:r>
    </w:p>
    <w:p w:rsidR="008278F2" w:rsidRDefault="00F53826">
      <w:pPr>
        <w:widowControl w:val="0"/>
        <w:spacing w:before="741" w:line="240" w:lineRule="auto"/>
        <w:ind w:left="221"/>
      </w:pPr>
      <w:r>
        <w:rPr>
          <w:shd w:val="clear" w:color="auto" w:fill="E8EAED"/>
        </w:rPr>
        <w:t xml:space="preserve">Larry </w:t>
      </w:r>
      <w:proofErr w:type="spellStart"/>
      <w:r>
        <w:rPr>
          <w:shd w:val="clear" w:color="auto" w:fill="E8EAED"/>
        </w:rPr>
        <w:t>Pollick</w:t>
      </w:r>
      <w:proofErr w:type="spellEnd"/>
      <w:r>
        <w:t xml:space="preserve"> </w:t>
      </w:r>
    </w:p>
    <w:p w:rsidR="008278F2" w:rsidRDefault="00F53826">
      <w:pPr>
        <w:widowControl w:val="0"/>
        <w:spacing w:before="250" w:line="240" w:lineRule="auto"/>
        <w:ind w:left="143"/>
      </w:pPr>
      <w:r>
        <w:t>(</w:t>
      </w:r>
      <w:r>
        <w:rPr>
          <w:i/>
        </w:rPr>
        <w:t>Print Name of Board President</w:t>
      </w:r>
      <w:r>
        <w:t xml:space="preserve">) </w:t>
      </w:r>
    </w:p>
    <w:p w:rsidR="008278F2" w:rsidRDefault="00F53826">
      <w:pPr>
        <w:widowControl w:val="0"/>
        <w:spacing w:before="726" w:line="240" w:lineRule="auto"/>
        <w:ind w:left="136"/>
        <w:rPr>
          <w:sz w:val="20"/>
          <w:szCs w:val="20"/>
        </w:rPr>
      </w:pPr>
      <w:r>
        <w:rPr>
          <w:sz w:val="20"/>
          <w:szCs w:val="20"/>
        </w:rPr>
        <w:lastRenderedPageBreak/>
        <w:t xml:space="preserve">*Electronic signatures on this document are acceptable using one of the two methods detailed below. </w:t>
      </w:r>
    </w:p>
    <w:p w:rsidR="008278F2" w:rsidRDefault="00F53826">
      <w:pPr>
        <w:widowControl w:val="0"/>
        <w:spacing w:before="231" w:line="264" w:lineRule="auto"/>
        <w:ind w:left="136" w:right="104" w:firstLine="1"/>
        <w:rPr>
          <w:sz w:val="20"/>
          <w:szCs w:val="20"/>
        </w:rPr>
      </w:pPr>
      <w:r>
        <w:rPr>
          <w:b/>
          <w:sz w:val="20"/>
          <w:szCs w:val="20"/>
        </w:rPr>
        <w:t xml:space="preserve">Option A: </w:t>
      </w:r>
      <w:r>
        <w:rPr>
          <w:sz w:val="20"/>
          <w:szCs w:val="20"/>
        </w:rPr>
        <w:t>The use of actual signat</w:t>
      </w:r>
      <w:r>
        <w:rPr>
          <w:sz w:val="20"/>
          <w:szCs w:val="20"/>
        </w:rPr>
        <w:t xml:space="preserve">ures is encouraged whenever possible. This method requires that the document be printed, signed, scanned, and then submitted. </w:t>
      </w:r>
    </w:p>
    <w:p w:rsidR="008278F2" w:rsidRDefault="00F53826">
      <w:pPr>
        <w:widowControl w:val="0"/>
        <w:spacing w:before="210" w:line="264" w:lineRule="auto"/>
        <w:ind w:left="144" w:right="200" w:hanging="6"/>
        <w:rPr>
          <w:sz w:val="20"/>
          <w:szCs w:val="20"/>
        </w:rPr>
      </w:pPr>
      <w:r>
        <w:rPr>
          <w:b/>
          <w:sz w:val="20"/>
          <w:szCs w:val="20"/>
        </w:rPr>
        <w:t xml:space="preserve">Option B: </w:t>
      </w:r>
      <w:r>
        <w:rPr>
          <w:sz w:val="20"/>
          <w:szCs w:val="20"/>
        </w:rPr>
        <w:t xml:space="preserve">If printing and scanning are not possible, add an electronic signature using the resident Microsoft Office product signature option, which is free to everyone, no installation or purchase needed. </w:t>
      </w:r>
    </w:p>
    <w:p w:rsidR="008278F2" w:rsidRDefault="008278F2">
      <w:pPr>
        <w:widowControl w:val="0"/>
        <w:spacing w:before="210" w:line="264" w:lineRule="auto"/>
        <w:ind w:left="144" w:right="200" w:hanging="6"/>
        <w:rPr>
          <w:sz w:val="20"/>
          <w:szCs w:val="20"/>
        </w:rPr>
      </w:pPr>
    </w:p>
    <w:p w:rsidR="008278F2" w:rsidRDefault="008278F2">
      <w:pPr>
        <w:widowControl w:val="0"/>
        <w:spacing w:before="210" w:line="264" w:lineRule="auto"/>
        <w:ind w:left="144" w:right="200" w:hanging="6"/>
        <w:rPr>
          <w:sz w:val="20"/>
          <w:szCs w:val="20"/>
        </w:rPr>
      </w:pPr>
    </w:p>
    <w:p w:rsidR="008278F2" w:rsidRDefault="008278F2">
      <w:pPr>
        <w:widowControl w:val="0"/>
        <w:spacing w:before="210" w:line="264" w:lineRule="auto"/>
        <w:ind w:left="144" w:right="200" w:hanging="6"/>
        <w:rPr>
          <w:sz w:val="20"/>
          <w:szCs w:val="20"/>
        </w:rPr>
      </w:pPr>
    </w:p>
    <w:p w:rsidR="008278F2" w:rsidRDefault="008278F2">
      <w:pPr>
        <w:widowControl w:val="0"/>
        <w:spacing w:before="210" w:line="264" w:lineRule="auto"/>
        <w:ind w:left="144" w:right="200" w:hanging="6"/>
        <w:rPr>
          <w:sz w:val="20"/>
          <w:szCs w:val="20"/>
        </w:rPr>
      </w:pPr>
    </w:p>
    <w:p w:rsidR="008278F2" w:rsidRDefault="008278F2">
      <w:pPr>
        <w:widowControl w:val="0"/>
        <w:spacing w:before="210" w:line="264" w:lineRule="auto"/>
        <w:ind w:left="144" w:right="200" w:hanging="6"/>
        <w:rPr>
          <w:sz w:val="20"/>
          <w:szCs w:val="20"/>
        </w:rPr>
      </w:pPr>
    </w:p>
    <w:p w:rsidR="008278F2" w:rsidRDefault="008278F2">
      <w:pPr>
        <w:widowControl w:val="0"/>
        <w:spacing w:before="210" w:line="264" w:lineRule="auto"/>
        <w:ind w:left="144" w:right="200" w:hanging="6"/>
        <w:rPr>
          <w:sz w:val="20"/>
          <w:szCs w:val="20"/>
        </w:rPr>
      </w:pPr>
    </w:p>
    <w:p w:rsidR="008278F2" w:rsidRDefault="008278F2">
      <w:pPr>
        <w:widowControl w:val="0"/>
        <w:spacing w:before="210" w:line="264" w:lineRule="auto"/>
        <w:ind w:left="144" w:right="200" w:hanging="6"/>
        <w:rPr>
          <w:sz w:val="20"/>
          <w:szCs w:val="20"/>
        </w:rPr>
      </w:pPr>
    </w:p>
    <w:p w:rsidR="008278F2" w:rsidRDefault="008278F2">
      <w:pPr>
        <w:widowControl w:val="0"/>
        <w:spacing w:before="210" w:line="264" w:lineRule="auto"/>
        <w:ind w:left="144" w:right="200" w:hanging="6"/>
        <w:rPr>
          <w:sz w:val="20"/>
          <w:szCs w:val="20"/>
        </w:rPr>
      </w:pPr>
    </w:p>
    <w:p w:rsidR="008278F2" w:rsidRDefault="00F53826">
      <w:pPr>
        <w:widowControl w:val="0"/>
        <w:spacing w:line="240" w:lineRule="auto"/>
        <w:ind w:right="2382"/>
        <w:jc w:val="center"/>
        <w:rPr>
          <w:sz w:val="24"/>
          <w:szCs w:val="24"/>
        </w:rPr>
      </w:pPr>
      <w:r>
        <w:rPr>
          <w:noProof/>
        </w:rPr>
        <w:drawing>
          <wp:anchor distT="19050" distB="19050" distL="19050" distR="19050" simplePos="0" relativeHeight="251659264" behindDoc="1" locked="0" layoutInCell="1" hidden="0" allowOverlap="1">
            <wp:simplePos x="0" y="0"/>
            <wp:positionH relativeFrom="column">
              <wp:posOffset>1</wp:posOffset>
            </wp:positionH>
            <wp:positionV relativeFrom="paragraph">
              <wp:posOffset>2038350</wp:posOffset>
            </wp:positionV>
            <wp:extent cx="2905125" cy="6858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905125" cy="685800"/>
                    </a:xfrm>
                    <a:prstGeom prst="rect">
                      <a:avLst/>
                    </a:prstGeom>
                    <a:ln/>
                  </pic:spPr>
                </pic:pic>
              </a:graphicData>
            </a:graphic>
          </wp:anchor>
        </w:drawing>
      </w:r>
    </w:p>
    <w:sectPr w:rsidR="008278F2">
      <w:footerReference w:type="default" r:id="rId9"/>
      <w:footerReference w:type="first" r:id="rId10"/>
      <w:pgSz w:w="15840" w:h="12240" w:orient="landscape"/>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826" w:rsidRDefault="00F53826">
      <w:pPr>
        <w:spacing w:line="240" w:lineRule="auto"/>
      </w:pPr>
      <w:r>
        <w:separator/>
      </w:r>
    </w:p>
  </w:endnote>
  <w:endnote w:type="continuationSeparator" w:id="0">
    <w:p w:rsidR="00F53826" w:rsidRDefault="00F538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8F2" w:rsidRDefault="00F53826">
    <w:pPr>
      <w:jc w:val="right"/>
    </w:pPr>
    <w:r>
      <w:fldChar w:fldCharType="begin"/>
    </w:r>
    <w:r>
      <w:instrText>PAGE</w:instrText>
    </w:r>
    <w:r w:rsidR="00BD69E7">
      <w:fldChar w:fldCharType="separate"/>
    </w:r>
    <w:r w:rsidR="00BD69E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8F2" w:rsidRDefault="00F53826">
    <w:pPr>
      <w:jc w:val="right"/>
    </w:pPr>
    <w:r>
      <w:t xml:space="preserve">August, 2021 Page </w:t>
    </w:r>
    <w:r>
      <w:fldChar w:fldCharType="begin"/>
    </w:r>
    <w:r>
      <w:instrText>PAGE</w:instrText>
    </w:r>
    <w:r w:rsidR="00BD69E7">
      <w:fldChar w:fldCharType="separate"/>
    </w:r>
    <w:r w:rsidR="00BD69E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826" w:rsidRDefault="00F53826">
      <w:pPr>
        <w:spacing w:line="240" w:lineRule="auto"/>
      </w:pPr>
      <w:r>
        <w:separator/>
      </w:r>
    </w:p>
  </w:footnote>
  <w:footnote w:type="continuationSeparator" w:id="0">
    <w:p w:rsidR="00F53826" w:rsidRDefault="00F5382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2DBF"/>
    <w:multiLevelType w:val="multilevel"/>
    <w:tmpl w:val="6D34E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395575"/>
    <w:multiLevelType w:val="multilevel"/>
    <w:tmpl w:val="45C4E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664055"/>
    <w:multiLevelType w:val="multilevel"/>
    <w:tmpl w:val="6E121E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706211"/>
    <w:multiLevelType w:val="multilevel"/>
    <w:tmpl w:val="EB8C0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5411D1"/>
    <w:multiLevelType w:val="multilevel"/>
    <w:tmpl w:val="4DB20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45730B"/>
    <w:multiLevelType w:val="multilevel"/>
    <w:tmpl w:val="6A885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6AD02EA"/>
    <w:multiLevelType w:val="multilevel"/>
    <w:tmpl w:val="D4C2B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50E20F5"/>
    <w:multiLevelType w:val="multilevel"/>
    <w:tmpl w:val="25AED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7E503BD"/>
    <w:multiLevelType w:val="multilevel"/>
    <w:tmpl w:val="53C64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2"/>
  </w:num>
  <w:num w:numId="4">
    <w:abstractNumId w:val="5"/>
  </w:num>
  <w:num w:numId="5">
    <w:abstractNumId w:val="1"/>
  </w:num>
  <w:num w:numId="6">
    <w:abstractNumId w:val="6"/>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8F2"/>
    <w:rsid w:val="00684B37"/>
    <w:rsid w:val="008278F2"/>
    <w:rsid w:val="00BD69E7"/>
    <w:rsid w:val="00F53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37186"/>
  <w15:docId w15:val="{D2F05783-8A21-864E-9589-90563480E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1770</Words>
  <Characters>10092</Characters>
  <Application>Microsoft Office Word</Application>
  <DocSecurity>0</DocSecurity>
  <Lines>84</Lines>
  <Paragraphs>23</Paragraphs>
  <ScaleCrop>false</ScaleCrop>
  <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2021-08-19T15:34:00Z</dcterms:created>
  <dcterms:modified xsi:type="dcterms:W3CDTF">2021-08-19T15:41:00Z</dcterms:modified>
</cp:coreProperties>
</file>